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775B3" w:rsidRPr="00592E32" w:rsidRDefault="000775B3" w:rsidP="006735E8">
      <w:pPr>
        <w:widowControl w:val="0"/>
        <w:spacing w:line="360" w:lineRule="auto"/>
        <w:jc w:val="center"/>
        <w:rPr>
          <w:rFonts w:ascii="Times New Roman" w:eastAsia="Times New Roman" w:hAnsi="Times New Roman" w:cs="Times New Roman"/>
          <w:sz w:val="28"/>
          <w:szCs w:val="28"/>
          <w:lang w:eastAsia="ru-RU"/>
        </w:rPr>
      </w:pPr>
      <w:bookmarkStart w:id="0" w:name="_Toc150695621"/>
      <w:bookmarkStart w:id="1" w:name="_Toc150695786"/>
      <w:bookmarkStart w:id="2" w:name="_Toc192499724"/>
      <w:r w:rsidRPr="00592E32">
        <w:rPr>
          <w:rFonts w:ascii="Times New Roman" w:eastAsia="Times New Roman" w:hAnsi="Times New Roman" w:cs="Times New Roman"/>
          <w:sz w:val="28"/>
          <w:szCs w:val="28"/>
          <w:lang w:eastAsia="ru-RU"/>
        </w:rPr>
        <w:t>Министерство промышленности и торговли Тверской области</w:t>
      </w:r>
    </w:p>
    <w:p w:rsidR="000775B3" w:rsidRPr="00592E32" w:rsidRDefault="000775B3" w:rsidP="006735E8">
      <w:pPr>
        <w:widowControl w:val="0"/>
        <w:spacing w:line="360" w:lineRule="auto"/>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ГБП ОУ «Торжокский государственный промышленно-гуманитарный</w:t>
      </w:r>
    </w:p>
    <w:p w:rsidR="000775B3" w:rsidRPr="00592E32" w:rsidRDefault="000775B3" w:rsidP="006735E8">
      <w:pPr>
        <w:widowControl w:val="0"/>
        <w:spacing w:line="360" w:lineRule="auto"/>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 xml:space="preserve"> колледж»</w:t>
      </w:r>
    </w:p>
    <w:p w:rsidR="000775B3" w:rsidRPr="00592E32" w:rsidRDefault="000775B3" w:rsidP="006735E8">
      <w:pPr>
        <w:widowControl w:val="0"/>
        <w:spacing w:line="360" w:lineRule="auto"/>
        <w:jc w:val="center"/>
        <w:rPr>
          <w:rFonts w:ascii="Times New Roman" w:eastAsia="Times New Roman" w:hAnsi="Times New Roman" w:cs="Times New Roman"/>
          <w:sz w:val="28"/>
          <w:szCs w:val="28"/>
          <w:lang w:eastAsia="ar-SA"/>
        </w:rPr>
      </w:pPr>
      <w:r w:rsidRPr="00592E32">
        <w:rPr>
          <w:rFonts w:ascii="Times New Roman" w:eastAsia="Times New Roman" w:hAnsi="Times New Roman" w:cs="Times New Roman"/>
          <w:sz w:val="28"/>
          <w:szCs w:val="28"/>
          <w:lang w:eastAsia="ar-SA"/>
        </w:rPr>
        <w:t>08.02.01 «Строительство и эксплуатация зданий и сооружений»</w:t>
      </w:r>
    </w:p>
    <w:p w:rsidR="000775B3" w:rsidRPr="00592E32" w:rsidRDefault="000775B3" w:rsidP="006735E8">
      <w:pPr>
        <w:spacing w:line="360" w:lineRule="auto"/>
        <w:jc w:val="right"/>
        <w:rPr>
          <w:rFonts w:ascii="Times New Roman" w:eastAsia="Calibri" w:hAnsi="Times New Roman" w:cs="Times New Roman"/>
          <w:b/>
          <w:bCs/>
          <w:sz w:val="24"/>
          <w:szCs w:val="24"/>
        </w:rPr>
      </w:pPr>
    </w:p>
    <w:p w:rsidR="000775B3" w:rsidRPr="00592E32" w:rsidRDefault="000775B3" w:rsidP="006735E8">
      <w:pPr>
        <w:spacing w:line="360" w:lineRule="auto"/>
        <w:jc w:val="right"/>
        <w:rPr>
          <w:rFonts w:ascii="Times New Roman" w:eastAsia="Calibri" w:hAnsi="Times New Roman" w:cs="Times New Roman"/>
          <w:b/>
          <w:bCs/>
          <w:sz w:val="24"/>
          <w:szCs w:val="24"/>
        </w:rPr>
      </w:pPr>
    </w:p>
    <w:p w:rsidR="000775B3" w:rsidRPr="00592E32" w:rsidRDefault="000775B3" w:rsidP="006735E8">
      <w:pPr>
        <w:spacing w:line="360" w:lineRule="auto"/>
        <w:jc w:val="right"/>
        <w:rPr>
          <w:rFonts w:ascii="Times New Roman" w:eastAsia="Calibri" w:hAnsi="Times New Roman" w:cs="Times New Roman"/>
          <w:b/>
          <w:bCs/>
          <w:sz w:val="24"/>
          <w:szCs w:val="24"/>
        </w:rPr>
      </w:pPr>
    </w:p>
    <w:p w:rsidR="000775B3" w:rsidRPr="00592E32" w:rsidRDefault="000775B3" w:rsidP="006735E8">
      <w:pPr>
        <w:spacing w:line="360" w:lineRule="auto"/>
        <w:jc w:val="right"/>
        <w:rPr>
          <w:rFonts w:ascii="Times New Roman" w:eastAsia="Calibri" w:hAnsi="Times New Roman" w:cs="Times New Roman"/>
          <w:b/>
          <w:bCs/>
          <w:sz w:val="24"/>
          <w:szCs w:val="24"/>
        </w:rPr>
      </w:pPr>
    </w:p>
    <w:p w:rsidR="000775B3" w:rsidRPr="00592E32" w:rsidRDefault="000775B3" w:rsidP="006735E8">
      <w:pPr>
        <w:spacing w:line="360" w:lineRule="auto"/>
        <w:jc w:val="right"/>
        <w:rPr>
          <w:rFonts w:ascii="Times New Roman" w:eastAsia="Calibri" w:hAnsi="Times New Roman" w:cs="Times New Roman"/>
          <w:b/>
          <w:bCs/>
          <w:sz w:val="24"/>
          <w:szCs w:val="24"/>
        </w:rPr>
      </w:pPr>
    </w:p>
    <w:p w:rsidR="000775B3" w:rsidRPr="00592E32" w:rsidRDefault="000775B3" w:rsidP="006735E8">
      <w:pPr>
        <w:spacing w:line="360" w:lineRule="auto"/>
        <w:jc w:val="right"/>
        <w:rPr>
          <w:rFonts w:ascii="Times New Roman" w:eastAsia="Calibri" w:hAnsi="Times New Roman" w:cs="Times New Roman"/>
          <w:b/>
          <w:bCs/>
          <w:sz w:val="24"/>
          <w:szCs w:val="24"/>
        </w:rPr>
      </w:pPr>
    </w:p>
    <w:p w:rsidR="000775B3" w:rsidRPr="00592E32" w:rsidRDefault="000775B3" w:rsidP="006735E8">
      <w:pPr>
        <w:spacing w:line="360" w:lineRule="auto"/>
        <w:jc w:val="right"/>
        <w:rPr>
          <w:rFonts w:ascii="Times New Roman" w:eastAsia="Calibri" w:hAnsi="Times New Roman" w:cs="Times New Roman"/>
          <w:b/>
          <w:bCs/>
          <w:sz w:val="24"/>
          <w:szCs w:val="24"/>
        </w:rPr>
      </w:pPr>
    </w:p>
    <w:p w:rsidR="000775B3" w:rsidRPr="00592E32" w:rsidRDefault="000775B3" w:rsidP="006735E8">
      <w:pPr>
        <w:spacing w:line="360" w:lineRule="auto"/>
        <w:rPr>
          <w:rFonts w:ascii="Times New Roman" w:eastAsia="Calibri" w:hAnsi="Times New Roman" w:cs="Times New Roman"/>
          <w:b/>
          <w:bCs/>
          <w:sz w:val="24"/>
          <w:szCs w:val="24"/>
        </w:rPr>
      </w:pPr>
    </w:p>
    <w:p w:rsidR="000775B3" w:rsidRPr="000775B3" w:rsidRDefault="000775B3" w:rsidP="006735E8">
      <w:pPr>
        <w:pStyle w:val="1"/>
        <w:spacing w:before="0" w:beforeAutospacing="0" w:after="0" w:afterAutospacing="0" w:line="360" w:lineRule="auto"/>
        <w:rPr>
          <w:color w:val="171717" w:themeColor="background2" w:themeShade="1A"/>
          <w:sz w:val="36"/>
          <w:szCs w:val="36"/>
        </w:rPr>
      </w:pPr>
      <w:r w:rsidRPr="000775B3">
        <w:rPr>
          <w:color w:val="171717" w:themeColor="background2" w:themeShade="1A"/>
          <w:sz w:val="36"/>
          <w:szCs w:val="36"/>
        </w:rPr>
        <w:t>ПМ.03. ОРГАНИЗАЦИЯ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widowControl w:val="0"/>
        <w:spacing w:line="360" w:lineRule="auto"/>
        <w:jc w:val="center"/>
        <w:rPr>
          <w:rFonts w:ascii="Times New Roman" w:eastAsia="Times New Roman" w:hAnsi="Times New Roman" w:cs="Times New Roman"/>
          <w:sz w:val="36"/>
          <w:szCs w:val="36"/>
          <w:lang w:eastAsia="ru-RU"/>
        </w:rPr>
      </w:pPr>
      <w:r w:rsidRPr="00592E32">
        <w:rPr>
          <w:rFonts w:ascii="Times New Roman" w:eastAsia="Times New Roman" w:hAnsi="Times New Roman" w:cs="Times New Roman"/>
          <w:sz w:val="36"/>
          <w:szCs w:val="36"/>
          <w:lang w:eastAsia="ru-RU"/>
        </w:rPr>
        <w:t xml:space="preserve">РАБОЧАЯ ПРОГРАММА </w:t>
      </w:r>
    </w:p>
    <w:p w:rsidR="000775B3" w:rsidRPr="00592E32" w:rsidRDefault="000775B3" w:rsidP="006735E8">
      <w:pPr>
        <w:widowControl w:val="0"/>
        <w:spacing w:line="360" w:lineRule="auto"/>
        <w:jc w:val="center"/>
        <w:rPr>
          <w:rFonts w:ascii="Times New Roman" w:eastAsia="Times New Roman" w:hAnsi="Times New Roman" w:cs="Times New Roman"/>
          <w:sz w:val="36"/>
          <w:szCs w:val="36"/>
          <w:lang w:eastAsia="ru-RU"/>
        </w:rPr>
      </w:pPr>
      <w:r w:rsidRPr="00592E32">
        <w:rPr>
          <w:rFonts w:ascii="Times New Roman" w:eastAsia="Times New Roman" w:hAnsi="Times New Roman" w:cs="Times New Roman"/>
          <w:sz w:val="36"/>
          <w:szCs w:val="36"/>
          <w:lang w:eastAsia="ru-RU"/>
        </w:rPr>
        <w:t>ПРОФЕССИОНАЛЬНОГО МОДУЛЯ</w:t>
      </w: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592E32" w:rsidRDefault="000775B3" w:rsidP="006735E8">
      <w:pPr>
        <w:spacing w:line="360" w:lineRule="auto"/>
        <w:rPr>
          <w:rFonts w:ascii="Times New Roman" w:eastAsia="Calibri" w:hAnsi="Times New Roman" w:cs="Times New Roman"/>
          <w:sz w:val="24"/>
          <w:szCs w:val="24"/>
        </w:rPr>
      </w:pPr>
    </w:p>
    <w:p w:rsidR="000775B3" w:rsidRPr="00592E32" w:rsidRDefault="000775B3" w:rsidP="006735E8">
      <w:pPr>
        <w:spacing w:line="360" w:lineRule="auto"/>
        <w:jc w:val="center"/>
        <w:rPr>
          <w:rFonts w:ascii="Times New Roman" w:eastAsia="Calibri" w:hAnsi="Times New Roman" w:cs="Times New Roman"/>
          <w:sz w:val="24"/>
          <w:szCs w:val="24"/>
        </w:rPr>
      </w:pPr>
    </w:p>
    <w:p w:rsidR="000775B3" w:rsidRPr="000775B3" w:rsidRDefault="000775B3" w:rsidP="006735E8">
      <w:pPr>
        <w:spacing w:line="360" w:lineRule="auto"/>
        <w:jc w:val="center"/>
        <w:rPr>
          <w:rFonts w:ascii="Times New Roman" w:eastAsia="Calibri" w:hAnsi="Times New Roman" w:cs="Times New Roman"/>
          <w:sz w:val="28"/>
          <w:szCs w:val="28"/>
        </w:rPr>
      </w:pPr>
      <w:r w:rsidRPr="00592E32">
        <w:rPr>
          <w:rFonts w:ascii="Times New Roman" w:eastAsia="Calibri" w:hAnsi="Times New Roman" w:cs="Times New Roman"/>
          <w:sz w:val="28"/>
          <w:szCs w:val="28"/>
        </w:rPr>
        <w:t>Торжок, 2025</w:t>
      </w:r>
      <w:r w:rsidRPr="00592E32">
        <w:rPr>
          <w:rFonts w:ascii="Calibri" w:eastAsia="Calibri" w:hAnsi="Calibri" w:cs="Times New Roman"/>
        </w:rPr>
        <w:br w:type="page"/>
      </w:r>
      <w:r w:rsidRPr="00592E32">
        <w:rPr>
          <w:rFonts w:ascii="Times New Roman" w:eastAsia="Times New Roman" w:hAnsi="Times New Roman" w:cs="Times New Roman"/>
          <w:sz w:val="28"/>
          <w:szCs w:val="28"/>
          <w:lang w:eastAsia="ru-RU"/>
        </w:rPr>
        <w:lastRenderedPageBreak/>
        <w:t>Министерство промышленности и торговли Тверской области</w:t>
      </w:r>
    </w:p>
    <w:p w:rsidR="000775B3" w:rsidRPr="00592E32" w:rsidRDefault="000775B3" w:rsidP="006735E8">
      <w:pPr>
        <w:widowControl w:val="0"/>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ГБП ОУ «Торжокский государственный промышленно-гуманитарный</w:t>
      </w:r>
    </w:p>
    <w:p w:rsidR="000775B3" w:rsidRPr="00592E32" w:rsidRDefault="000775B3" w:rsidP="006735E8">
      <w:pPr>
        <w:widowControl w:val="0"/>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 xml:space="preserve"> колледж»</w:t>
      </w:r>
    </w:p>
    <w:p w:rsidR="000775B3" w:rsidRDefault="000775B3" w:rsidP="006735E8">
      <w:pPr>
        <w:widowControl w:val="0"/>
        <w:jc w:val="center"/>
        <w:rPr>
          <w:rFonts w:ascii="Times New Roman" w:eastAsia="Times New Roman" w:hAnsi="Times New Roman" w:cs="Times New Roman"/>
          <w:sz w:val="28"/>
          <w:szCs w:val="28"/>
          <w:lang w:eastAsia="ar-SA"/>
        </w:rPr>
      </w:pPr>
      <w:r w:rsidRPr="00592E32">
        <w:rPr>
          <w:rFonts w:ascii="Times New Roman" w:eastAsia="Times New Roman" w:hAnsi="Times New Roman" w:cs="Times New Roman"/>
          <w:sz w:val="28"/>
          <w:szCs w:val="28"/>
          <w:lang w:eastAsia="ar-SA"/>
        </w:rPr>
        <w:t>08.02.01 «Строительство и эксплуатация зданий и сооружени</w:t>
      </w:r>
      <w:r w:rsidR="006735E8">
        <w:rPr>
          <w:rFonts w:ascii="Times New Roman" w:eastAsia="Times New Roman" w:hAnsi="Times New Roman" w:cs="Times New Roman"/>
          <w:sz w:val="28"/>
          <w:szCs w:val="28"/>
          <w:lang w:eastAsia="ar-SA"/>
        </w:rPr>
        <w:t>й</w:t>
      </w:r>
    </w:p>
    <w:p w:rsidR="006735E8" w:rsidRPr="00592E32" w:rsidRDefault="006735E8" w:rsidP="006735E8">
      <w:pPr>
        <w:widowControl w:val="0"/>
        <w:jc w:val="center"/>
        <w:rPr>
          <w:rFonts w:ascii="Times New Roman" w:eastAsia="Times New Roman" w:hAnsi="Times New Roman" w:cs="Times New Roman"/>
          <w:sz w:val="28"/>
          <w:szCs w:val="28"/>
          <w:lang w:eastAsia="ar-SA"/>
        </w:rPr>
      </w:pPr>
    </w:p>
    <w:tbl>
      <w:tblPr>
        <w:tblW w:w="10185" w:type="dxa"/>
        <w:tblCellSpacing w:w="0" w:type="dxa"/>
        <w:tblCellMar>
          <w:top w:w="105" w:type="dxa"/>
          <w:left w:w="105" w:type="dxa"/>
          <w:bottom w:w="105" w:type="dxa"/>
          <w:right w:w="105" w:type="dxa"/>
        </w:tblCellMar>
        <w:tblLook w:val="04A0" w:firstRow="1" w:lastRow="0" w:firstColumn="1" w:lastColumn="0" w:noHBand="0" w:noVBand="1"/>
      </w:tblPr>
      <w:tblGrid>
        <w:gridCol w:w="5253"/>
        <w:gridCol w:w="4932"/>
      </w:tblGrid>
      <w:tr w:rsidR="00FA535A" w:rsidRPr="00A75F5E" w:rsidTr="00FA535A">
        <w:trPr>
          <w:tblCellSpacing w:w="0" w:type="dxa"/>
        </w:trPr>
        <w:tc>
          <w:tcPr>
            <w:tcW w:w="5253" w:type="dxa"/>
            <w:hideMark/>
          </w:tcPr>
          <w:p w:rsidR="00FA535A" w:rsidRPr="00A75F5E" w:rsidRDefault="00FA535A" w:rsidP="00FA535A">
            <w:pPr>
              <w:widowControl w:val="0"/>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 xml:space="preserve">Рецензент </w:t>
            </w:r>
          </w:p>
          <w:p w:rsidR="00FA535A" w:rsidRPr="00A75F5E" w:rsidRDefault="00FA535A" w:rsidP="00FA535A">
            <w:pPr>
              <w:widowControl w:val="0"/>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Должность, место работы</w:t>
            </w:r>
          </w:p>
          <w:p w:rsidR="00FA535A" w:rsidRDefault="00FA535A" w:rsidP="00FA535A">
            <w:pPr>
              <w:widowControl w:val="0"/>
              <w:ind w:firstLine="709"/>
              <w:jc w:val="both"/>
              <w:rPr>
                <w:rFonts w:ascii="Times New Roman" w:eastAsia="Times New Roman" w:hAnsi="Times New Roman" w:cs="Times New Roman"/>
                <w:sz w:val="28"/>
                <w:szCs w:val="28"/>
                <w:lang w:eastAsia="ru-RU"/>
              </w:rPr>
            </w:pPr>
            <w:r w:rsidRPr="00A75F5E">
              <w:rPr>
                <w:rFonts w:ascii="Times New Roman" w:eastAsia="Times New Roman" w:hAnsi="Times New Roman" w:cs="Times New Roman"/>
                <w:sz w:val="27"/>
                <w:szCs w:val="27"/>
                <w:lang w:eastAsia="ru-RU"/>
              </w:rPr>
              <w:t xml:space="preserve">________ </w:t>
            </w:r>
            <w:r w:rsidRPr="00A75F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____________________</w:t>
            </w:r>
          </w:p>
          <w:p w:rsidR="00FA535A" w:rsidRPr="00A75F5E" w:rsidRDefault="00FA535A" w:rsidP="00FA535A">
            <w:pPr>
              <w:widowControl w:val="0"/>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_______________________________</w:t>
            </w:r>
          </w:p>
          <w:p w:rsidR="00FA535A" w:rsidRPr="00A75F5E" w:rsidRDefault="00FA535A" w:rsidP="00FA535A">
            <w:pPr>
              <w:widowControl w:val="0"/>
              <w:ind w:firstLine="709"/>
              <w:jc w:val="both"/>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 __. 202</w:t>
            </w:r>
            <w:r>
              <w:rPr>
                <w:rFonts w:ascii="Times New Roman" w:eastAsia="Times New Roman" w:hAnsi="Times New Roman" w:cs="Times New Roman"/>
                <w:sz w:val="27"/>
                <w:szCs w:val="27"/>
                <w:lang w:eastAsia="ru-RU"/>
              </w:rPr>
              <w:t>5</w:t>
            </w:r>
            <w:r w:rsidRPr="00A75F5E">
              <w:rPr>
                <w:rFonts w:ascii="Times New Roman" w:eastAsia="Times New Roman" w:hAnsi="Times New Roman" w:cs="Times New Roman"/>
                <w:sz w:val="27"/>
                <w:szCs w:val="27"/>
                <w:lang w:eastAsia="ru-RU"/>
              </w:rPr>
              <w:t xml:space="preserve">        </w:t>
            </w:r>
          </w:p>
        </w:tc>
        <w:tc>
          <w:tcPr>
            <w:tcW w:w="4932" w:type="dxa"/>
            <w:hideMark/>
          </w:tcPr>
          <w:p w:rsidR="00FA535A" w:rsidRPr="00A75F5E" w:rsidRDefault="00FA535A" w:rsidP="00FA535A">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УТВЕРЖДАЮ</w:t>
            </w:r>
          </w:p>
          <w:p w:rsidR="00FA535A" w:rsidRPr="00A75F5E" w:rsidRDefault="00FA535A" w:rsidP="00FA535A">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зам. директора по УМР</w:t>
            </w:r>
          </w:p>
          <w:p w:rsidR="00FA535A" w:rsidRPr="00A75F5E" w:rsidRDefault="00FA535A" w:rsidP="00FA535A">
            <w:pPr>
              <w:widowControl w:val="0"/>
              <w:ind w:firstLine="709"/>
              <w:jc w:val="right"/>
              <w:rPr>
                <w:rFonts w:ascii="Times New Roman" w:eastAsia="Times New Roman" w:hAnsi="Times New Roman" w:cs="Times New Roman"/>
                <w:sz w:val="27"/>
                <w:szCs w:val="27"/>
                <w:u w:val="single"/>
                <w:lang w:eastAsia="ru-RU"/>
              </w:rPr>
            </w:pPr>
            <w:r w:rsidRPr="00A75F5E">
              <w:rPr>
                <w:rFonts w:ascii="Times New Roman" w:eastAsia="Times New Roman" w:hAnsi="Times New Roman" w:cs="Times New Roman"/>
                <w:sz w:val="27"/>
                <w:szCs w:val="27"/>
                <w:lang w:eastAsia="ru-RU"/>
              </w:rPr>
              <w:t>_________</w:t>
            </w:r>
            <w:r>
              <w:rPr>
                <w:rFonts w:ascii="Times New Roman" w:eastAsia="Times New Roman" w:hAnsi="Times New Roman" w:cs="Times New Roman"/>
                <w:sz w:val="27"/>
                <w:szCs w:val="27"/>
                <w:lang w:eastAsia="ru-RU"/>
              </w:rPr>
              <w:t>О.В. Гамелько</w:t>
            </w:r>
          </w:p>
          <w:p w:rsidR="00FA535A" w:rsidRPr="00A75F5E" w:rsidRDefault="00FA535A" w:rsidP="00FA535A">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 __. 202</w:t>
            </w:r>
            <w:r>
              <w:rPr>
                <w:rFonts w:ascii="Times New Roman" w:eastAsia="Times New Roman" w:hAnsi="Times New Roman" w:cs="Times New Roman"/>
                <w:sz w:val="27"/>
                <w:szCs w:val="27"/>
                <w:lang w:eastAsia="ru-RU"/>
              </w:rPr>
              <w:t>5</w:t>
            </w:r>
            <w:r w:rsidRPr="00A75F5E">
              <w:rPr>
                <w:rFonts w:ascii="Times New Roman" w:eastAsia="Times New Roman" w:hAnsi="Times New Roman" w:cs="Times New Roman"/>
                <w:sz w:val="27"/>
                <w:szCs w:val="27"/>
                <w:lang w:eastAsia="ru-RU"/>
              </w:rPr>
              <w:t xml:space="preserve">     </w:t>
            </w:r>
          </w:p>
          <w:p w:rsidR="00FA535A" w:rsidRPr="00A75F5E" w:rsidRDefault="00FA535A" w:rsidP="00FA535A">
            <w:pPr>
              <w:widowControl w:val="0"/>
              <w:ind w:firstLine="709"/>
              <w:jc w:val="both"/>
              <w:rPr>
                <w:rFonts w:ascii="Times New Roman" w:eastAsia="Times New Roman" w:hAnsi="Times New Roman" w:cs="Times New Roman"/>
                <w:sz w:val="24"/>
                <w:szCs w:val="24"/>
                <w:lang w:eastAsia="ru-RU"/>
              </w:rPr>
            </w:pPr>
          </w:p>
        </w:tc>
      </w:tr>
    </w:tbl>
    <w:p w:rsidR="006735E8" w:rsidRPr="000775B3" w:rsidRDefault="006735E8" w:rsidP="006735E8">
      <w:pPr>
        <w:jc w:val="right"/>
        <w:rPr>
          <w:rFonts w:ascii="Times New Roman" w:eastAsia="Times New Roman" w:hAnsi="Times New Roman" w:cs="Times New Roman"/>
          <w:bCs/>
          <w:kern w:val="36"/>
          <w:sz w:val="24"/>
          <w:szCs w:val="24"/>
          <w:lang w:eastAsia="ru-RU"/>
        </w:rPr>
      </w:pPr>
    </w:p>
    <w:p w:rsidR="000775B3" w:rsidRDefault="000775B3" w:rsidP="006735E8">
      <w:pPr>
        <w:pStyle w:val="1"/>
        <w:spacing w:before="0" w:beforeAutospacing="0" w:after="0" w:afterAutospacing="0"/>
        <w:rPr>
          <w:color w:val="171717" w:themeColor="background2" w:themeShade="1A"/>
          <w:sz w:val="32"/>
          <w:szCs w:val="32"/>
        </w:rPr>
      </w:pPr>
      <w:r w:rsidRPr="000775B3">
        <w:rPr>
          <w:color w:val="171717" w:themeColor="background2" w:themeShade="1A"/>
          <w:sz w:val="32"/>
          <w:szCs w:val="32"/>
        </w:rPr>
        <w:t>ПМ.03. ОРГАНИЗАЦИЯ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p w:rsidR="00FA535A" w:rsidRPr="000775B3" w:rsidRDefault="00FA535A" w:rsidP="006735E8">
      <w:pPr>
        <w:pStyle w:val="1"/>
        <w:spacing w:before="0" w:beforeAutospacing="0" w:after="0" w:afterAutospacing="0"/>
        <w:rPr>
          <w:color w:val="171717" w:themeColor="background2" w:themeShade="1A"/>
          <w:sz w:val="32"/>
          <w:szCs w:val="32"/>
        </w:rPr>
      </w:pPr>
    </w:p>
    <w:p w:rsidR="000775B3" w:rsidRDefault="000775B3" w:rsidP="006735E8">
      <w:pPr>
        <w:widowControl w:val="0"/>
        <w:jc w:val="center"/>
        <w:rPr>
          <w:rFonts w:ascii="Times New Roman" w:eastAsia="Times New Roman" w:hAnsi="Times New Roman" w:cs="Times New Roman"/>
          <w:sz w:val="32"/>
          <w:szCs w:val="32"/>
          <w:lang w:eastAsia="ru-RU"/>
        </w:rPr>
      </w:pPr>
      <w:r w:rsidRPr="000775B3">
        <w:rPr>
          <w:rFonts w:ascii="Times New Roman" w:eastAsia="Times New Roman" w:hAnsi="Times New Roman" w:cs="Times New Roman"/>
          <w:sz w:val="32"/>
          <w:szCs w:val="32"/>
          <w:lang w:eastAsia="ru-RU"/>
        </w:rPr>
        <w:t>РАБОЧАЯ ПРОГРАММА ПРОФЕССИОНАЛЬНОГО МОДУЛЯ</w:t>
      </w:r>
    </w:p>
    <w:p w:rsidR="00FA535A" w:rsidRPr="000775B3" w:rsidRDefault="00FA535A" w:rsidP="006735E8">
      <w:pPr>
        <w:widowControl w:val="0"/>
        <w:jc w:val="center"/>
        <w:rPr>
          <w:rFonts w:ascii="Times New Roman" w:eastAsia="Times New Roman" w:hAnsi="Times New Roman" w:cs="Times New Roman"/>
          <w:sz w:val="32"/>
          <w:szCs w:val="32"/>
          <w:lang w:eastAsia="ru-RU"/>
        </w:rPr>
      </w:pPr>
    </w:p>
    <w:p w:rsidR="000775B3" w:rsidRPr="00592E32" w:rsidRDefault="000775B3" w:rsidP="006735E8">
      <w:pPr>
        <w:jc w:val="center"/>
        <w:rPr>
          <w:rFonts w:ascii="Times New Roman" w:eastAsia="Times New Roman" w:hAnsi="Times New Roman" w:cs="Times New Roman"/>
          <w:bCs/>
          <w:kern w:val="36"/>
          <w:sz w:val="28"/>
          <w:szCs w:val="28"/>
          <w:lang w:eastAsia="ru-RU"/>
        </w:rPr>
      </w:pPr>
      <w:r w:rsidRPr="00592E32">
        <w:rPr>
          <w:rFonts w:ascii="Times New Roman" w:eastAsia="Times New Roman" w:hAnsi="Times New Roman" w:cs="Times New Roman"/>
          <w:bCs/>
          <w:kern w:val="36"/>
          <w:sz w:val="28"/>
          <w:szCs w:val="28"/>
          <w:lang w:eastAsia="ru-RU"/>
        </w:rPr>
        <w:t>Для специальности 08.02.01 «Строительство и эксплуатация зданий и сооружений»</w:t>
      </w:r>
    </w:p>
    <w:p w:rsidR="000775B3" w:rsidRPr="00592E32" w:rsidRDefault="000775B3" w:rsidP="006735E8">
      <w:pPr>
        <w:rPr>
          <w:rFonts w:ascii="Times New Roman" w:eastAsia="Times New Roman" w:hAnsi="Times New Roman" w:cs="Times New Roman"/>
          <w:bCs/>
          <w:kern w:val="36"/>
          <w:sz w:val="28"/>
          <w:szCs w:val="28"/>
          <w:lang w:eastAsia="ru-RU"/>
        </w:rPr>
      </w:pPr>
    </w:p>
    <w:p w:rsidR="000775B3" w:rsidRPr="006C2E05" w:rsidRDefault="000775B3" w:rsidP="006735E8">
      <w:pPr>
        <w:suppressAutoHyphens/>
        <w:ind w:firstLine="746"/>
        <w:jc w:val="both"/>
        <w:rPr>
          <w:rFonts w:ascii="Times New Roman" w:hAnsi="Times New Roman" w:cs="Times New Roman"/>
          <w:sz w:val="24"/>
          <w:szCs w:val="24"/>
        </w:rPr>
      </w:pPr>
      <w:bookmarkStart w:id="3" w:name="_Hlk196746735"/>
      <w:r w:rsidRPr="00FE74BC">
        <w:rPr>
          <w:rFonts w:ascii="Times New Roman" w:hAnsi="Times New Roman"/>
          <w:bCs/>
          <w:sz w:val="24"/>
          <w:szCs w:val="24"/>
        </w:rPr>
        <w:t>Составлена в соответствии с Федеральным государственным образовательным стандартом среднего профессионального образования по специальности 08.02.01 Строительство и эксплуатация зданий и сооружений, утверждённым Приказом Минпросвещения России от 25 июня 2024 г. № 442</w:t>
      </w:r>
      <w:r w:rsidRPr="000775B3">
        <w:rPr>
          <w:rFonts w:ascii="Times New Roman" w:hAnsi="Times New Roman" w:cs="Times New Roman"/>
          <w:sz w:val="24"/>
          <w:szCs w:val="24"/>
        </w:rPr>
        <w:t xml:space="preserve"> </w:t>
      </w:r>
      <w:r w:rsidRPr="006C2E05">
        <w:rPr>
          <w:rFonts w:ascii="Times New Roman" w:hAnsi="Times New Roman" w:cs="Times New Roman"/>
          <w:sz w:val="24"/>
          <w:szCs w:val="24"/>
        </w:rPr>
        <w:t xml:space="preserve">с учетом примерной программы </w:t>
      </w:r>
      <w:r>
        <w:rPr>
          <w:rFonts w:ascii="Times New Roman" w:hAnsi="Times New Roman" w:cs="Times New Roman"/>
          <w:sz w:val="24"/>
          <w:szCs w:val="24"/>
        </w:rPr>
        <w:t xml:space="preserve">профессионального модуля </w:t>
      </w:r>
      <w:r w:rsidRPr="006C2E05">
        <w:rPr>
          <w:rFonts w:ascii="Times New Roman" w:hAnsi="Times New Roman" w:cs="Times New Roman"/>
          <w:sz w:val="24"/>
          <w:szCs w:val="24"/>
        </w:rPr>
        <w:t>ОПОП-П, утвержденной протоколом федерального учебно-методического объединения в системе среднего профессионального образования по УГПС 08.00.00 Техника и технологии строительства №6 от 17.07.2024</w:t>
      </w:r>
    </w:p>
    <w:p w:rsidR="000775B3" w:rsidRDefault="000775B3" w:rsidP="006735E8">
      <w:pPr>
        <w:widowControl w:val="0"/>
        <w:jc w:val="both"/>
        <w:rPr>
          <w:rFonts w:ascii="Times New Roman" w:eastAsia="Times New Roman" w:hAnsi="Times New Roman" w:cs="Times New Roman"/>
          <w:sz w:val="28"/>
          <w:szCs w:val="28"/>
        </w:rPr>
      </w:pPr>
    </w:p>
    <w:p w:rsidR="000775B3" w:rsidRDefault="000775B3" w:rsidP="006735E8">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Преподаватель</w:t>
      </w:r>
      <w:r>
        <w:rPr>
          <w:rFonts w:ascii="Times New Roman" w:eastAsia="Times New Roman" w:hAnsi="Times New Roman" w:cs="Times New Roman"/>
          <w:sz w:val="28"/>
          <w:szCs w:val="28"/>
        </w:rPr>
        <w:t xml:space="preserve"> </w:t>
      </w:r>
      <w:r w:rsidRPr="00940ED5">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 xml:space="preserve"> Н.Г. </w:t>
      </w:r>
      <w:proofErr w:type="spellStart"/>
      <w:r>
        <w:rPr>
          <w:rFonts w:ascii="Times New Roman" w:eastAsia="Times New Roman" w:hAnsi="Times New Roman" w:cs="Times New Roman"/>
          <w:sz w:val="28"/>
          <w:szCs w:val="28"/>
        </w:rPr>
        <w:t>Шахманова</w:t>
      </w:r>
      <w:proofErr w:type="spellEnd"/>
      <w:r>
        <w:rPr>
          <w:rFonts w:ascii="Times New Roman" w:eastAsia="Times New Roman" w:hAnsi="Times New Roman" w:cs="Times New Roman"/>
          <w:sz w:val="28"/>
          <w:szCs w:val="28"/>
        </w:rPr>
        <w:t xml:space="preserve"> </w:t>
      </w:r>
    </w:p>
    <w:p w:rsidR="000775B3" w:rsidRPr="00940ED5" w:rsidRDefault="000775B3" w:rsidP="006735E8">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Преподаватель высшей категории ____________ Ю.А. Кобелева</w:t>
      </w:r>
    </w:p>
    <w:p w:rsidR="000775B3" w:rsidRDefault="000775B3" w:rsidP="006735E8">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Преподаватель __________ Ю.С. </w:t>
      </w:r>
      <w:proofErr w:type="spellStart"/>
      <w:r>
        <w:rPr>
          <w:rFonts w:ascii="Times New Roman" w:eastAsia="Times New Roman" w:hAnsi="Times New Roman" w:cs="Times New Roman"/>
          <w:sz w:val="28"/>
          <w:szCs w:val="28"/>
        </w:rPr>
        <w:t>Серебряникова</w:t>
      </w:r>
      <w:proofErr w:type="spellEnd"/>
    </w:p>
    <w:p w:rsidR="000775B3" w:rsidRPr="00940ED5" w:rsidRDefault="000775B3" w:rsidP="006735E8">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Председатель</w:t>
      </w:r>
      <w:r>
        <w:rPr>
          <w:rFonts w:ascii="Times New Roman" w:eastAsia="Times New Roman" w:hAnsi="Times New Roman" w:cs="Times New Roman"/>
          <w:sz w:val="28"/>
          <w:szCs w:val="28"/>
        </w:rPr>
        <w:t xml:space="preserve"> </w:t>
      </w:r>
      <w:r w:rsidRPr="00940ED5">
        <w:rPr>
          <w:rFonts w:ascii="Times New Roman" w:eastAsia="Times New Roman" w:hAnsi="Times New Roman" w:cs="Times New Roman"/>
          <w:sz w:val="28"/>
          <w:szCs w:val="28"/>
        </w:rPr>
        <w:t>ПЦК__________</w:t>
      </w:r>
      <w:r>
        <w:rPr>
          <w:rFonts w:ascii="Times New Roman" w:eastAsia="Times New Roman" w:hAnsi="Times New Roman" w:cs="Times New Roman"/>
          <w:sz w:val="28"/>
          <w:szCs w:val="28"/>
        </w:rPr>
        <w:t xml:space="preserve"> С.Е. Лосев</w:t>
      </w:r>
    </w:p>
    <w:p w:rsidR="000775B3" w:rsidRDefault="000775B3" w:rsidP="006735E8">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Протокол</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от</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2025</w:t>
      </w:r>
    </w:p>
    <w:p w:rsidR="000775B3" w:rsidRPr="00082CE4" w:rsidRDefault="000775B3" w:rsidP="006735E8">
      <w:pPr>
        <w:widowControl w:val="0"/>
        <w:spacing w:line="360" w:lineRule="auto"/>
        <w:jc w:val="both"/>
        <w:rPr>
          <w:rFonts w:ascii="Times New Roman" w:eastAsia="Times New Roman" w:hAnsi="Times New Roman" w:cs="Times New Roman"/>
          <w:sz w:val="28"/>
          <w:szCs w:val="28"/>
        </w:rPr>
      </w:pPr>
      <w:r w:rsidRPr="00082CE4">
        <w:rPr>
          <w:rFonts w:ascii="Times New Roman" w:eastAsia="Times New Roman" w:hAnsi="Times New Roman" w:cs="Times New Roman"/>
          <w:sz w:val="28"/>
          <w:szCs w:val="28"/>
        </w:rPr>
        <w:t>Методист</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____________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Т.В.</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Белякова</w:t>
      </w:r>
    </w:p>
    <w:p w:rsidR="000775B3" w:rsidRDefault="000775B3" w:rsidP="006735E8">
      <w:pPr>
        <w:widowControl w:val="0"/>
        <w:spacing w:line="360" w:lineRule="auto"/>
        <w:jc w:val="both"/>
        <w:rPr>
          <w:rFonts w:ascii="Times New Roman" w:eastAsia="Times New Roman" w:hAnsi="Times New Roman" w:cs="Times New Roman"/>
          <w:sz w:val="28"/>
          <w:szCs w:val="28"/>
        </w:rPr>
      </w:pP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2025</w:t>
      </w:r>
    </w:p>
    <w:p w:rsidR="000775B3" w:rsidRDefault="000775B3" w:rsidP="006735E8">
      <w:pPr>
        <w:widowControl w:val="0"/>
        <w:spacing w:line="360" w:lineRule="auto"/>
        <w:jc w:val="both"/>
        <w:rPr>
          <w:rFonts w:ascii="Times New Roman" w:eastAsia="Times New Roman" w:hAnsi="Times New Roman" w:cs="Times New Roman"/>
          <w:sz w:val="28"/>
          <w:szCs w:val="28"/>
        </w:rPr>
      </w:pPr>
    </w:p>
    <w:p w:rsidR="000775B3" w:rsidRDefault="000775B3" w:rsidP="006735E8">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Рецензент:</w:t>
      </w:r>
    </w:p>
    <w:p w:rsidR="00314F7D" w:rsidRPr="000775B3" w:rsidRDefault="000775B3" w:rsidP="006735E8">
      <w:pPr>
        <w:suppressAutoHyphens/>
        <w:spacing w:line="360" w:lineRule="auto"/>
        <w:rPr>
          <w:rFonts w:ascii="Times New Roman" w:hAnsi="Times New Roman"/>
          <w:bCs/>
          <w:sz w:val="24"/>
          <w:szCs w:val="24"/>
        </w:rPr>
      </w:pPr>
      <w:r w:rsidRPr="00082CE4">
        <w:rPr>
          <w:rFonts w:ascii="Times New Roman" w:eastAsia="Times New Roman" w:hAnsi="Times New Roman" w:cs="Times New Roman"/>
          <w:sz w:val="28"/>
          <w:szCs w:val="28"/>
        </w:rPr>
        <w:t>Преподаватель</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высшей</w:t>
      </w:r>
      <w:r>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категории</w:t>
      </w:r>
      <w:r w:rsidRPr="00940ED5">
        <w:rPr>
          <w:rFonts w:ascii="Times New Roman" w:eastAsia="Times New Roman" w:hAnsi="Times New Roman" w:cs="Times New Roman"/>
          <w:sz w:val="28"/>
          <w:szCs w:val="28"/>
        </w:rPr>
        <w:t>____________</w:t>
      </w:r>
      <w:r>
        <w:rPr>
          <w:rFonts w:ascii="Times New Roman" w:eastAsia="Times New Roman" w:hAnsi="Times New Roman" w:cs="Times New Roman"/>
          <w:sz w:val="28"/>
          <w:szCs w:val="28"/>
        </w:rPr>
        <w:t xml:space="preserve"> Л.А. Николаева</w:t>
      </w:r>
      <w:bookmarkEnd w:id="0"/>
      <w:bookmarkEnd w:id="1"/>
      <w:bookmarkEnd w:id="2"/>
      <w:bookmarkEnd w:id="3"/>
      <w:r w:rsidR="005D63B2" w:rsidRPr="00623420">
        <w:rPr>
          <w:rFonts w:ascii="Times New Roman" w:hAnsi="Times New Roman" w:cs="Times New Roman"/>
          <w:b/>
          <w:bCs/>
          <w:color w:val="171717" w:themeColor="background2" w:themeShade="1A"/>
          <w:sz w:val="24"/>
          <w:szCs w:val="24"/>
        </w:rPr>
        <w:br w:type="page" w:clear="all"/>
      </w:r>
    </w:p>
    <w:p w:rsidR="00314F7D" w:rsidRDefault="005D63B2" w:rsidP="006735E8">
      <w:pPr>
        <w:spacing w:line="276" w:lineRule="auto"/>
        <w:jc w:val="center"/>
        <w:rPr>
          <w:rFonts w:ascii="Times New Roman" w:hAnsi="Times New Roman" w:cs="Times New Roman"/>
          <w:b/>
          <w:bCs/>
          <w:color w:val="171717" w:themeColor="background2" w:themeShade="1A"/>
        </w:rPr>
      </w:pPr>
      <w:r w:rsidRPr="00623420">
        <w:rPr>
          <w:rFonts w:ascii="Times New Roman" w:hAnsi="Times New Roman" w:cs="Times New Roman"/>
          <w:b/>
          <w:bCs/>
          <w:color w:val="171717" w:themeColor="background2" w:themeShade="1A"/>
        </w:rPr>
        <w:lastRenderedPageBreak/>
        <w:t>СОДЕРЖАНИЕ ПРОГРАММЫ</w:t>
      </w:r>
    </w:p>
    <w:p w:rsidR="000775B3" w:rsidRDefault="000775B3" w:rsidP="006735E8">
      <w:pPr>
        <w:spacing w:line="276" w:lineRule="auto"/>
        <w:jc w:val="center"/>
        <w:rPr>
          <w:rFonts w:ascii="Times New Roman" w:hAnsi="Times New Roman" w:cs="Times New Roman"/>
          <w:b/>
          <w:bCs/>
          <w:color w:val="171717" w:themeColor="background2" w:themeShade="1A"/>
        </w:rPr>
      </w:pPr>
    </w:p>
    <w:p w:rsidR="006735E8" w:rsidRDefault="006735E8" w:rsidP="006735E8">
      <w:pPr>
        <w:spacing w:line="276" w:lineRule="auto"/>
        <w:jc w:val="center"/>
        <w:rPr>
          <w:rFonts w:ascii="Times New Roman" w:hAnsi="Times New Roman" w:cs="Times New Roman"/>
          <w:b/>
          <w:bCs/>
          <w:color w:val="171717" w:themeColor="background2" w:themeShade="1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851"/>
      </w:tblGrid>
      <w:tr w:rsidR="000775B3" w:rsidRPr="005A39C1" w:rsidTr="00D42A27">
        <w:tc>
          <w:tcPr>
            <w:tcW w:w="9322" w:type="dxa"/>
          </w:tcPr>
          <w:p w:rsidR="000775B3" w:rsidRPr="005A39C1" w:rsidRDefault="000775B3" w:rsidP="006735E8">
            <w:pPr>
              <w:spacing w:line="276" w:lineRule="auto"/>
              <w:rPr>
                <w:rFonts w:ascii="Times New Roman" w:hAnsi="Times New Roman" w:cs="Times New Roman"/>
                <w:b/>
                <w:bCs/>
                <w:sz w:val="24"/>
                <w:szCs w:val="24"/>
              </w:rPr>
            </w:pPr>
            <w:r w:rsidRPr="005A39C1">
              <w:rPr>
                <w:rFonts w:ascii="Times New Roman" w:hAnsi="Times New Roman" w:cs="Times New Roman"/>
                <w:b/>
                <w:bCs/>
                <w:sz w:val="24"/>
                <w:szCs w:val="24"/>
              </w:rPr>
              <w:t>1</w:t>
            </w:r>
            <w:r w:rsidR="005A39C1" w:rsidRPr="005A39C1">
              <w:rPr>
                <w:rFonts w:ascii="Times New Roman" w:hAnsi="Times New Roman" w:cs="Times New Roman"/>
                <w:b/>
                <w:bCs/>
                <w:sz w:val="24"/>
                <w:szCs w:val="24"/>
              </w:rPr>
              <w:t xml:space="preserve"> </w:t>
            </w:r>
            <w:r w:rsidRPr="005A39C1">
              <w:rPr>
                <w:rFonts w:ascii="Times New Roman" w:hAnsi="Times New Roman" w:cs="Times New Roman"/>
                <w:b/>
                <w:bCs/>
                <w:sz w:val="24"/>
                <w:szCs w:val="24"/>
              </w:rPr>
              <w:t xml:space="preserve">Общая характеристика </w:t>
            </w:r>
            <w:r w:rsidR="006735E8" w:rsidRPr="005A39C1">
              <w:rPr>
                <w:rFonts w:ascii="Times New Roman" w:hAnsi="Times New Roman" w:cs="Times New Roman"/>
                <w:b/>
                <w:bCs/>
                <w:sz w:val="24"/>
                <w:szCs w:val="24"/>
              </w:rPr>
              <w:t>рабочей программы профессионального модуля</w:t>
            </w:r>
          </w:p>
        </w:tc>
        <w:tc>
          <w:tcPr>
            <w:tcW w:w="851" w:type="dxa"/>
          </w:tcPr>
          <w:p w:rsidR="000775B3" w:rsidRPr="005A39C1" w:rsidRDefault="00651707" w:rsidP="00D42A27">
            <w:pPr>
              <w:spacing w:line="276" w:lineRule="auto"/>
              <w:jc w:val="right"/>
              <w:rPr>
                <w:rFonts w:ascii="Times New Roman" w:hAnsi="Times New Roman" w:cs="Times New Roman"/>
                <w:b/>
                <w:bCs/>
                <w:color w:val="171717" w:themeColor="background2" w:themeShade="1A"/>
                <w:sz w:val="24"/>
                <w:szCs w:val="24"/>
              </w:rPr>
            </w:pPr>
            <w:r>
              <w:rPr>
                <w:rFonts w:ascii="Times New Roman" w:hAnsi="Times New Roman" w:cs="Times New Roman"/>
                <w:b/>
                <w:bCs/>
                <w:color w:val="171717" w:themeColor="background2" w:themeShade="1A"/>
                <w:sz w:val="24"/>
                <w:szCs w:val="24"/>
              </w:rPr>
              <w:t>4</w:t>
            </w:r>
          </w:p>
        </w:tc>
      </w:tr>
      <w:tr w:rsidR="000775B3" w:rsidRPr="005A39C1" w:rsidTr="00D42A27">
        <w:tc>
          <w:tcPr>
            <w:tcW w:w="9322" w:type="dxa"/>
          </w:tcPr>
          <w:p w:rsidR="000775B3" w:rsidRPr="00FA535A" w:rsidRDefault="000775B3" w:rsidP="006735E8">
            <w:pPr>
              <w:pStyle w:val="15"/>
              <w:spacing w:before="0"/>
              <w:rPr>
                <w:rFonts w:eastAsiaTheme="minorEastAsia"/>
                <w:b w:val="0"/>
                <w:bCs w:val="0"/>
                <w:noProof/>
                <w:sz w:val="24"/>
                <w:szCs w:val="24"/>
                <w:lang w:eastAsia="ru-RU"/>
              </w:rPr>
            </w:pPr>
            <w:hyperlink w:anchor="_Toc195882615" w:history="1">
              <w:r w:rsidRPr="00FA535A">
                <w:rPr>
                  <w:rStyle w:val="af4"/>
                  <w:b w:val="0"/>
                  <w:noProof/>
                  <w:color w:val="auto"/>
                  <w:sz w:val="24"/>
                  <w:szCs w:val="24"/>
                  <w:u w:val="none"/>
                </w:rPr>
                <w:t>1.1 Цель и место профессионального модуля в структуре образовательной программы</w:t>
              </w:r>
            </w:hyperlink>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4</w:t>
            </w:r>
          </w:p>
        </w:tc>
      </w:tr>
      <w:tr w:rsidR="000775B3" w:rsidRPr="005A39C1" w:rsidTr="00D42A27">
        <w:tc>
          <w:tcPr>
            <w:tcW w:w="9322" w:type="dxa"/>
          </w:tcPr>
          <w:p w:rsidR="000775B3" w:rsidRPr="00FA535A" w:rsidRDefault="000775B3" w:rsidP="006735E8">
            <w:pPr>
              <w:spacing w:line="276" w:lineRule="auto"/>
              <w:rPr>
                <w:rFonts w:ascii="Times New Roman" w:hAnsi="Times New Roman" w:cs="Times New Roman"/>
                <w:bCs/>
                <w:sz w:val="24"/>
                <w:szCs w:val="24"/>
              </w:rPr>
            </w:pPr>
            <w:hyperlink w:anchor="_Toc195882616" w:history="1">
              <w:r w:rsidRPr="00FA535A">
                <w:rPr>
                  <w:rStyle w:val="af4"/>
                  <w:rFonts w:ascii="Times New Roman" w:hAnsi="Times New Roman" w:cs="Times New Roman"/>
                  <w:noProof/>
                  <w:color w:val="auto"/>
                  <w:sz w:val="24"/>
                  <w:szCs w:val="24"/>
                  <w:u w:val="none"/>
                </w:rPr>
                <w:t>1.2</w:t>
              </w:r>
              <w:r w:rsidR="005A39C1" w:rsidRPr="00FA535A">
                <w:rPr>
                  <w:rStyle w:val="af4"/>
                  <w:rFonts w:ascii="Times New Roman" w:hAnsi="Times New Roman" w:cs="Times New Roman"/>
                  <w:noProof/>
                  <w:color w:val="auto"/>
                  <w:sz w:val="24"/>
                  <w:szCs w:val="24"/>
                  <w:u w:val="none"/>
                </w:rPr>
                <w:t xml:space="preserve"> </w:t>
              </w:r>
              <w:r w:rsidRPr="00FA535A">
                <w:rPr>
                  <w:rStyle w:val="af4"/>
                  <w:rFonts w:ascii="Times New Roman" w:hAnsi="Times New Roman" w:cs="Times New Roman"/>
                  <w:noProof/>
                  <w:color w:val="auto"/>
                  <w:sz w:val="24"/>
                  <w:szCs w:val="24"/>
                  <w:u w:val="none"/>
                </w:rPr>
                <w:t>Планируемые результаты освоения профессионального модуля</w:t>
              </w:r>
            </w:hyperlink>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4</w:t>
            </w:r>
          </w:p>
        </w:tc>
      </w:tr>
      <w:tr w:rsidR="000775B3" w:rsidRPr="00651707" w:rsidTr="00D42A27">
        <w:tc>
          <w:tcPr>
            <w:tcW w:w="9322" w:type="dxa"/>
          </w:tcPr>
          <w:p w:rsidR="000775B3" w:rsidRPr="00FA535A" w:rsidRDefault="000775B3" w:rsidP="006735E8">
            <w:pPr>
              <w:spacing w:line="276" w:lineRule="auto"/>
              <w:rPr>
                <w:rFonts w:ascii="Times New Roman" w:hAnsi="Times New Roman" w:cs="Times New Roman"/>
                <w:bCs/>
                <w:sz w:val="24"/>
                <w:szCs w:val="24"/>
              </w:rPr>
            </w:pPr>
            <w:r w:rsidRPr="00FA535A">
              <w:rPr>
                <w:rFonts w:ascii="Times New Roman" w:hAnsi="Times New Roman" w:cs="Times New Roman"/>
                <w:bCs/>
                <w:sz w:val="24"/>
                <w:szCs w:val="24"/>
              </w:rPr>
              <w:t>1.3</w:t>
            </w:r>
            <w:r w:rsidR="005A39C1" w:rsidRPr="00FA535A">
              <w:rPr>
                <w:rFonts w:ascii="Times New Roman" w:hAnsi="Times New Roman" w:cs="Times New Roman"/>
                <w:bCs/>
                <w:sz w:val="24"/>
                <w:szCs w:val="24"/>
              </w:rPr>
              <w:t xml:space="preserve"> </w:t>
            </w:r>
            <w:r w:rsidRPr="00FA535A">
              <w:rPr>
                <w:rFonts w:ascii="Times New Roman" w:hAnsi="Times New Roman" w:cs="Times New Roman"/>
                <w:bCs/>
                <w:sz w:val="24"/>
                <w:szCs w:val="24"/>
              </w:rPr>
              <w:t>Обоснование часов вариативной части ОПОП-П</w:t>
            </w:r>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14</w:t>
            </w:r>
          </w:p>
        </w:tc>
      </w:tr>
      <w:tr w:rsidR="000775B3" w:rsidRPr="005A39C1" w:rsidTr="00D42A27">
        <w:tc>
          <w:tcPr>
            <w:tcW w:w="9322" w:type="dxa"/>
          </w:tcPr>
          <w:p w:rsidR="000775B3" w:rsidRPr="005A39C1" w:rsidRDefault="000775B3" w:rsidP="006735E8">
            <w:pPr>
              <w:spacing w:line="276" w:lineRule="auto"/>
              <w:rPr>
                <w:rFonts w:ascii="Times New Roman" w:hAnsi="Times New Roman" w:cs="Times New Roman"/>
                <w:b/>
                <w:bCs/>
                <w:sz w:val="24"/>
                <w:szCs w:val="24"/>
              </w:rPr>
            </w:pPr>
            <w:r w:rsidRPr="005A39C1">
              <w:rPr>
                <w:rFonts w:ascii="Times New Roman" w:hAnsi="Times New Roman" w:cs="Times New Roman"/>
                <w:b/>
                <w:bCs/>
                <w:sz w:val="24"/>
                <w:szCs w:val="24"/>
              </w:rPr>
              <w:t>2. Структура и содержание профессионального модуля</w:t>
            </w:r>
          </w:p>
        </w:tc>
        <w:tc>
          <w:tcPr>
            <w:tcW w:w="851" w:type="dxa"/>
          </w:tcPr>
          <w:p w:rsidR="000775B3" w:rsidRPr="005A39C1" w:rsidRDefault="00651707" w:rsidP="00D42A27">
            <w:pPr>
              <w:spacing w:line="276" w:lineRule="auto"/>
              <w:jc w:val="right"/>
              <w:rPr>
                <w:rFonts w:ascii="Times New Roman" w:hAnsi="Times New Roman" w:cs="Times New Roman"/>
                <w:b/>
                <w:bCs/>
                <w:color w:val="171717" w:themeColor="background2" w:themeShade="1A"/>
                <w:sz w:val="24"/>
                <w:szCs w:val="24"/>
              </w:rPr>
            </w:pPr>
            <w:r>
              <w:rPr>
                <w:rFonts w:ascii="Times New Roman" w:hAnsi="Times New Roman" w:cs="Times New Roman"/>
                <w:b/>
                <w:bCs/>
                <w:color w:val="171717" w:themeColor="background2" w:themeShade="1A"/>
                <w:sz w:val="24"/>
                <w:szCs w:val="24"/>
              </w:rPr>
              <w:t>15</w:t>
            </w:r>
          </w:p>
        </w:tc>
      </w:tr>
      <w:tr w:rsidR="000775B3" w:rsidRPr="00651707" w:rsidTr="00D42A27">
        <w:tc>
          <w:tcPr>
            <w:tcW w:w="9322" w:type="dxa"/>
          </w:tcPr>
          <w:p w:rsidR="000775B3" w:rsidRPr="005A39C1" w:rsidRDefault="000775B3" w:rsidP="006735E8">
            <w:pPr>
              <w:pStyle w:val="24"/>
              <w:tabs>
                <w:tab w:val="left" w:pos="960"/>
              </w:tabs>
              <w:spacing w:before="0" w:line="276" w:lineRule="auto"/>
              <w:ind w:left="0"/>
              <w:rPr>
                <w:rFonts w:eastAsiaTheme="minorEastAsia"/>
                <w:i w:val="0"/>
                <w:iCs w:val="0"/>
                <w:noProof/>
              </w:rPr>
            </w:pPr>
            <w:r w:rsidRPr="005A39C1">
              <w:rPr>
                <w:rStyle w:val="af4"/>
                <w:i w:val="0"/>
                <w:noProof/>
                <w:color w:val="auto"/>
                <w:u w:val="none"/>
              </w:rPr>
              <w:t>2.1</w:t>
            </w:r>
            <w:r w:rsidR="005A39C1" w:rsidRPr="005A39C1">
              <w:rPr>
                <w:rStyle w:val="af4"/>
                <w:i w:val="0"/>
                <w:noProof/>
                <w:color w:val="auto"/>
                <w:u w:val="none"/>
              </w:rPr>
              <w:t xml:space="preserve"> </w:t>
            </w:r>
            <w:r w:rsidRPr="005A39C1">
              <w:rPr>
                <w:rStyle w:val="af4"/>
                <w:i w:val="0"/>
                <w:noProof/>
                <w:color w:val="auto"/>
                <w:u w:val="none"/>
              </w:rPr>
              <w:t>Трудоемкость освоения модуля</w:t>
            </w:r>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15</w:t>
            </w:r>
          </w:p>
        </w:tc>
      </w:tr>
      <w:tr w:rsidR="000775B3" w:rsidRPr="005A39C1" w:rsidTr="00D42A27">
        <w:tc>
          <w:tcPr>
            <w:tcW w:w="9322" w:type="dxa"/>
          </w:tcPr>
          <w:p w:rsidR="000775B3" w:rsidRPr="00C8516D" w:rsidRDefault="000775B3" w:rsidP="006735E8">
            <w:pPr>
              <w:spacing w:line="276" w:lineRule="auto"/>
              <w:rPr>
                <w:rFonts w:ascii="Times New Roman" w:hAnsi="Times New Roman" w:cs="Times New Roman"/>
                <w:sz w:val="24"/>
                <w:szCs w:val="24"/>
              </w:rPr>
            </w:pPr>
            <w:r w:rsidRPr="00C8516D">
              <w:rPr>
                <w:rFonts w:ascii="Times New Roman" w:hAnsi="Times New Roman" w:cs="Times New Roman"/>
                <w:sz w:val="24"/>
                <w:szCs w:val="24"/>
              </w:rPr>
              <w:t>2.2</w:t>
            </w:r>
            <w:r w:rsidR="005A39C1" w:rsidRPr="00C8516D">
              <w:rPr>
                <w:rFonts w:ascii="Times New Roman" w:hAnsi="Times New Roman" w:cs="Times New Roman"/>
                <w:sz w:val="24"/>
                <w:szCs w:val="24"/>
              </w:rPr>
              <w:t xml:space="preserve"> </w:t>
            </w:r>
            <w:r w:rsidRPr="00C8516D">
              <w:rPr>
                <w:rFonts w:ascii="Times New Roman" w:hAnsi="Times New Roman" w:cs="Times New Roman"/>
                <w:sz w:val="24"/>
                <w:szCs w:val="24"/>
              </w:rPr>
              <w:t>Структура профессионального модуля</w:t>
            </w:r>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15</w:t>
            </w:r>
          </w:p>
        </w:tc>
      </w:tr>
      <w:tr w:rsidR="000775B3" w:rsidRPr="005A39C1" w:rsidTr="00D42A27">
        <w:tc>
          <w:tcPr>
            <w:tcW w:w="9322" w:type="dxa"/>
          </w:tcPr>
          <w:p w:rsidR="000775B3" w:rsidRPr="005A39C1" w:rsidRDefault="000775B3" w:rsidP="006735E8">
            <w:pPr>
              <w:pStyle w:val="24"/>
              <w:spacing w:before="0" w:line="276" w:lineRule="auto"/>
              <w:ind w:left="0"/>
              <w:rPr>
                <w:rFonts w:eastAsiaTheme="minorEastAsia"/>
                <w:i w:val="0"/>
                <w:iCs w:val="0"/>
                <w:noProof/>
              </w:rPr>
            </w:pPr>
            <w:hyperlink w:anchor="_Toc195882621" w:history="1">
              <w:r w:rsidRPr="005A39C1">
                <w:rPr>
                  <w:rStyle w:val="af4"/>
                  <w:i w:val="0"/>
                  <w:noProof/>
                  <w:color w:val="auto"/>
                  <w:u w:val="none"/>
                </w:rPr>
                <w:t>2.3</w:t>
              </w:r>
              <w:r w:rsidR="005A39C1" w:rsidRPr="005A39C1">
                <w:rPr>
                  <w:rStyle w:val="af4"/>
                  <w:i w:val="0"/>
                  <w:noProof/>
                  <w:color w:val="auto"/>
                  <w:u w:val="none"/>
                </w:rPr>
                <w:t xml:space="preserve"> </w:t>
              </w:r>
              <w:r w:rsidRPr="005A39C1">
                <w:rPr>
                  <w:rStyle w:val="af4"/>
                  <w:i w:val="0"/>
                  <w:noProof/>
                  <w:color w:val="auto"/>
                  <w:u w:val="none"/>
                </w:rPr>
                <w:t>Содержание профессионального модуля</w:t>
              </w:r>
            </w:hyperlink>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17</w:t>
            </w:r>
          </w:p>
        </w:tc>
      </w:tr>
      <w:tr w:rsidR="000775B3" w:rsidRPr="005A39C1" w:rsidTr="00D42A27">
        <w:tc>
          <w:tcPr>
            <w:tcW w:w="9322" w:type="dxa"/>
          </w:tcPr>
          <w:p w:rsidR="000775B3" w:rsidRPr="005A39C1" w:rsidRDefault="000775B3" w:rsidP="006735E8">
            <w:pPr>
              <w:pStyle w:val="24"/>
              <w:spacing w:before="0" w:line="276" w:lineRule="auto"/>
              <w:ind w:left="0"/>
              <w:rPr>
                <w:rStyle w:val="af4"/>
                <w:b/>
                <w:i w:val="0"/>
                <w:noProof/>
                <w:color w:val="auto"/>
                <w:u w:val="none"/>
              </w:rPr>
            </w:pPr>
            <w:r w:rsidRPr="005A39C1">
              <w:rPr>
                <w:rStyle w:val="af4"/>
                <w:b/>
                <w:i w:val="0"/>
                <w:noProof/>
                <w:color w:val="auto"/>
                <w:u w:val="none"/>
              </w:rPr>
              <w:t>3</w:t>
            </w:r>
            <w:r w:rsidR="005A39C1" w:rsidRPr="005A39C1">
              <w:rPr>
                <w:rStyle w:val="af4"/>
                <w:b/>
                <w:i w:val="0"/>
                <w:noProof/>
                <w:color w:val="auto"/>
                <w:u w:val="none"/>
              </w:rPr>
              <w:t xml:space="preserve"> </w:t>
            </w:r>
            <w:r w:rsidRPr="005A39C1">
              <w:rPr>
                <w:rStyle w:val="af4"/>
                <w:b/>
                <w:i w:val="0"/>
                <w:noProof/>
                <w:color w:val="auto"/>
                <w:u w:val="none"/>
              </w:rPr>
              <w:t>Условия реализации профессионального модуля</w:t>
            </w:r>
          </w:p>
        </w:tc>
        <w:tc>
          <w:tcPr>
            <w:tcW w:w="851" w:type="dxa"/>
          </w:tcPr>
          <w:p w:rsidR="000775B3" w:rsidRPr="005A39C1" w:rsidRDefault="00651707" w:rsidP="00D42A27">
            <w:pPr>
              <w:spacing w:line="276" w:lineRule="auto"/>
              <w:jc w:val="right"/>
              <w:rPr>
                <w:rFonts w:ascii="Times New Roman" w:hAnsi="Times New Roman" w:cs="Times New Roman"/>
                <w:b/>
                <w:bCs/>
                <w:color w:val="171717" w:themeColor="background2" w:themeShade="1A"/>
                <w:sz w:val="24"/>
                <w:szCs w:val="24"/>
              </w:rPr>
            </w:pPr>
            <w:r>
              <w:rPr>
                <w:rFonts w:ascii="Times New Roman" w:hAnsi="Times New Roman" w:cs="Times New Roman"/>
                <w:b/>
                <w:bCs/>
                <w:color w:val="171717" w:themeColor="background2" w:themeShade="1A"/>
                <w:sz w:val="24"/>
                <w:szCs w:val="24"/>
              </w:rPr>
              <w:t>32</w:t>
            </w:r>
          </w:p>
        </w:tc>
      </w:tr>
      <w:tr w:rsidR="000775B3" w:rsidRPr="005A39C1" w:rsidTr="00D42A27">
        <w:tc>
          <w:tcPr>
            <w:tcW w:w="9322" w:type="dxa"/>
          </w:tcPr>
          <w:p w:rsidR="000775B3" w:rsidRPr="005A39C1" w:rsidRDefault="000775B3" w:rsidP="006735E8">
            <w:pPr>
              <w:pStyle w:val="24"/>
              <w:spacing w:before="0" w:line="276" w:lineRule="auto"/>
              <w:ind w:left="0"/>
              <w:rPr>
                <w:rStyle w:val="af4"/>
                <w:i w:val="0"/>
                <w:noProof/>
                <w:color w:val="auto"/>
                <w:u w:val="none"/>
              </w:rPr>
            </w:pPr>
            <w:r w:rsidRPr="005A39C1">
              <w:rPr>
                <w:rStyle w:val="af4"/>
                <w:i w:val="0"/>
                <w:noProof/>
                <w:color w:val="auto"/>
                <w:u w:val="none"/>
              </w:rPr>
              <w:t>3.1</w:t>
            </w:r>
            <w:r w:rsidR="005A39C1" w:rsidRPr="005A39C1">
              <w:rPr>
                <w:rStyle w:val="af4"/>
                <w:i w:val="0"/>
                <w:noProof/>
                <w:color w:val="auto"/>
                <w:u w:val="none"/>
              </w:rPr>
              <w:t xml:space="preserve"> </w:t>
            </w:r>
            <w:r w:rsidRPr="005A39C1">
              <w:rPr>
                <w:rStyle w:val="af4"/>
                <w:i w:val="0"/>
                <w:noProof/>
                <w:color w:val="auto"/>
                <w:u w:val="none"/>
              </w:rPr>
              <w:t>Материально-техническое обеспечение</w:t>
            </w:r>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32</w:t>
            </w:r>
          </w:p>
        </w:tc>
      </w:tr>
      <w:tr w:rsidR="000775B3" w:rsidRPr="005A39C1" w:rsidTr="00D42A27">
        <w:tc>
          <w:tcPr>
            <w:tcW w:w="9322" w:type="dxa"/>
          </w:tcPr>
          <w:p w:rsidR="000775B3" w:rsidRPr="005A39C1" w:rsidRDefault="000775B3" w:rsidP="006735E8">
            <w:pPr>
              <w:pStyle w:val="24"/>
              <w:spacing w:before="0" w:line="276" w:lineRule="auto"/>
              <w:ind w:left="0"/>
              <w:rPr>
                <w:rStyle w:val="af4"/>
                <w:i w:val="0"/>
                <w:noProof/>
                <w:color w:val="auto"/>
                <w:u w:val="none"/>
              </w:rPr>
            </w:pPr>
            <w:r w:rsidRPr="005A39C1">
              <w:rPr>
                <w:rStyle w:val="af4"/>
                <w:i w:val="0"/>
                <w:noProof/>
                <w:color w:val="auto"/>
                <w:u w:val="none"/>
              </w:rPr>
              <w:t>3.2</w:t>
            </w:r>
            <w:r w:rsidR="005A39C1" w:rsidRPr="005A39C1">
              <w:rPr>
                <w:rStyle w:val="af4"/>
                <w:i w:val="0"/>
                <w:noProof/>
                <w:color w:val="auto"/>
                <w:u w:val="none"/>
              </w:rPr>
              <w:t xml:space="preserve"> </w:t>
            </w:r>
            <w:r w:rsidRPr="005A39C1">
              <w:rPr>
                <w:rStyle w:val="af4"/>
                <w:i w:val="0"/>
                <w:noProof/>
                <w:color w:val="auto"/>
                <w:u w:val="none"/>
              </w:rPr>
              <w:t>Учебно-методическое обеспечение</w:t>
            </w:r>
          </w:p>
        </w:tc>
        <w:tc>
          <w:tcPr>
            <w:tcW w:w="851" w:type="dxa"/>
          </w:tcPr>
          <w:p w:rsidR="000775B3" w:rsidRPr="00651707" w:rsidRDefault="00651707" w:rsidP="00D42A27">
            <w:pPr>
              <w:spacing w:line="276" w:lineRule="auto"/>
              <w:jc w:val="right"/>
              <w:rPr>
                <w:rFonts w:ascii="Times New Roman" w:hAnsi="Times New Roman" w:cs="Times New Roman"/>
                <w:color w:val="171717" w:themeColor="background2" w:themeShade="1A"/>
                <w:sz w:val="24"/>
                <w:szCs w:val="24"/>
              </w:rPr>
            </w:pPr>
            <w:r w:rsidRPr="00651707">
              <w:rPr>
                <w:rFonts w:ascii="Times New Roman" w:hAnsi="Times New Roman" w:cs="Times New Roman"/>
                <w:color w:val="171717" w:themeColor="background2" w:themeShade="1A"/>
                <w:sz w:val="24"/>
                <w:szCs w:val="24"/>
              </w:rPr>
              <w:t>32</w:t>
            </w:r>
          </w:p>
        </w:tc>
      </w:tr>
      <w:tr w:rsidR="000775B3" w:rsidRPr="005A39C1" w:rsidTr="00D42A27">
        <w:tc>
          <w:tcPr>
            <w:tcW w:w="9322" w:type="dxa"/>
          </w:tcPr>
          <w:p w:rsidR="000775B3" w:rsidRPr="005A39C1" w:rsidRDefault="000775B3" w:rsidP="006735E8">
            <w:pPr>
              <w:pStyle w:val="24"/>
              <w:spacing w:before="0" w:line="276" w:lineRule="auto"/>
              <w:ind w:left="0"/>
              <w:rPr>
                <w:rStyle w:val="af4"/>
                <w:b/>
                <w:i w:val="0"/>
                <w:noProof/>
                <w:color w:val="auto"/>
                <w:u w:val="none"/>
              </w:rPr>
            </w:pPr>
            <w:r w:rsidRPr="005A39C1">
              <w:rPr>
                <w:rStyle w:val="af4"/>
                <w:b/>
                <w:i w:val="0"/>
                <w:noProof/>
                <w:color w:val="auto"/>
                <w:u w:val="none"/>
              </w:rPr>
              <w:t>4</w:t>
            </w:r>
            <w:r w:rsidR="005A39C1" w:rsidRPr="005A39C1">
              <w:rPr>
                <w:rStyle w:val="af4"/>
                <w:b/>
                <w:i w:val="0"/>
                <w:noProof/>
                <w:color w:val="auto"/>
                <w:u w:val="none"/>
              </w:rPr>
              <w:t xml:space="preserve"> </w:t>
            </w:r>
            <w:r w:rsidRPr="005A39C1">
              <w:rPr>
                <w:rStyle w:val="af4"/>
                <w:b/>
                <w:i w:val="0"/>
                <w:noProof/>
                <w:color w:val="auto"/>
                <w:u w:val="none"/>
              </w:rPr>
              <w:t>Контроль и оценка результатов освоения  профессионального модуля</w:t>
            </w:r>
          </w:p>
        </w:tc>
        <w:tc>
          <w:tcPr>
            <w:tcW w:w="851" w:type="dxa"/>
          </w:tcPr>
          <w:p w:rsidR="000775B3" w:rsidRPr="005A39C1" w:rsidRDefault="00651707" w:rsidP="00D42A27">
            <w:pPr>
              <w:spacing w:line="276" w:lineRule="auto"/>
              <w:jc w:val="right"/>
              <w:rPr>
                <w:rFonts w:ascii="Times New Roman" w:hAnsi="Times New Roman" w:cs="Times New Roman"/>
                <w:b/>
                <w:bCs/>
                <w:color w:val="171717" w:themeColor="background2" w:themeShade="1A"/>
                <w:sz w:val="24"/>
                <w:szCs w:val="24"/>
              </w:rPr>
            </w:pPr>
            <w:r>
              <w:rPr>
                <w:rFonts w:ascii="Times New Roman" w:hAnsi="Times New Roman" w:cs="Times New Roman"/>
                <w:b/>
                <w:bCs/>
                <w:color w:val="171717" w:themeColor="background2" w:themeShade="1A"/>
                <w:sz w:val="24"/>
                <w:szCs w:val="24"/>
              </w:rPr>
              <w:t>38</w:t>
            </w:r>
          </w:p>
        </w:tc>
      </w:tr>
    </w:tbl>
    <w:p w:rsidR="00314F7D" w:rsidRPr="00623420" w:rsidRDefault="00314F7D" w:rsidP="006735E8">
      <w:pPr>
        <w:pStyle w:val="1f1"/>
        <w:spacing w:after="0"/>
        <w:jc w:val="left"/>
        <w:rPr>
          <w:color w:val="171717" w:themeColor="background2" w:themeShade="1A"/>
        </w:rPr>
        <w:sectPr w:rsidR="00314F7D" w:rsidRPr="00623420" w:rsidSect="005725B9">
          <w:headerReference w:type="even" r:id="rId8"/>
          <w:headerReference w:type="default" r:id="rId9"/>
          <w:pgSz w:w="11906" w:h="16838"/>
          <w:pgMar w:top="1134" w:right="567" w:bottom="1134" w:left="1134" w:header="709" w:footer="709" w:gutter="0"/>
          <w:cols w:space="708"/>
          <w:titlePg/>
          <w:docGrid w:linePitch="360"/>
        </w:sectPr>
      </w:pPr>
      <w:bookmarkStart w:id="4" w:name="_Toc149904144"/>
      <w:bookmarkStart w:id="5" w:name="_Toc150695622"/>
      <w:bookmarkStart w:id="6" w:name="_Toc150695787"/>
    </w:p>
    <w:p w:rsidR="00314F7D" w:rsidRDefault="005D63B2" w:rsidP="006735E8">
      <w:pPr>
        <w:pStyle w:val="1f1"/>
        <w:spacing w:after="0"/>
        <w:ind w:firstLine="709"/>
        <w:jc w:val="both"/>
        <w:rPr>
          <w:color w:val="171717" w:themeColor="background2" w:themeShade="1A"/>
        </w:rPr>
      </w:pPr>
      <w:bookmarkStart w:id="7" w:name="_Toc195882614"/>
      <w:r w:rsidRPr="00623420">
        <w:rPr>
          <w:color w:val="171717" w:themeColor="background2" w:themeShade="1A"/>
        </w:rPr>
        <w:t>1</w:t>
      </w:r>
      <w:r w:rsidR="005A39C1">
        <w:rPr>
          <w:color w:val="171717" w:themeColor="background2" w:themeShade="1A"/>
        </w:rPr>
        <w:t xml:space="preserve"> </w:t>
      </w:r>
      <w:r w:rsidRPr="00623420">
        <w:rPr>
          <w:color w:val="171717" w:themeColor="background2" w:themeShade="1A"/>
        </w:rPr>
        <w:t>Общая характеристика</w:t>
      </w:r>
      <w:bookmarkEnd w:id="4"/>
      <w:bookmarkEnd w:id="5"/>
      <w:bookmarkEnd w:id="6"/>
      <w:r w:rsidRPr="00623420">
        <w:rPr>
          <w:rFonts w:ascii="Times New Roman" w:hAnsi="Times New Roman"/>
          <w:color w:val="171717" w:themeColor="background2" w:themeShade="1A"/>
        </w:rPr>
        <w:t xml:space="preserve">РАБОЧЕЙ ПРОГРАММЫ ПРОФЕССИОНАЛЬНОГО </w:t>
      </w:r>
      <w:r w:rsidRPr="00391E23">
        <w:rPr>
          <w:rFonts w:ascii="Times New Roman" w:hAnsi="Times New Roman"/>
          <w:color w:val="171717" w:themeColor="background2" w:themeShade="1A"/>
        </w:rPr>
        <w:t>МОДУЛЯ</w:t>
      </w:r>
      <w:bookmarkEnd w:id="7"/>
      <w:r w:rsidR="005A39C1" w:rsidRPr="00391E23">
        <w:rPr>
          <w:rFonts w:ascii="Times New Roman" w:hAnsi="Times New Roman"/>
          <w:color w:val="171717" w:themeColor="background2" w:themeShade="1A"/>
        </w:rPr>
        <w:t xml:space="preserve"> </w:t>
      </w:r>
      <w:r w:rsidR="001555FB" w:rsidRPr="00391E23">
        <w:rPr>
          <w:color w:val="171717" w:themeColor="background2" w:themeShade="1A"/>
        </w:rPr>
        <w:t>ПМ.03 ОРГАНИЗАЦИЯ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p w:rsidR="00391E23" w:rsidRPr="00391E23" w:rsidRDefault="00391E23" w:rsidP="006735E8">
      <w:pPr>
        <w:pStyle w:val="1f1"/>
        <w:spacing w:after="0"/>
        <w:ind w:firstLine="709"/>
        <w:jc w:val="both"/>
        <w:rPr>
          <w:rFonts w:ascii="Times New Roman" w:hAnsi="Times New Roman"/>
          <w:color w:val="171717" w:themeColor="background2" w:themeShade="1A"/>
        </w:rPr>
      </w:pPr>
    </w:p>
    <w:p w:rsidR="00314F7D" w:rsidRDefault="005D63B2" w:rsidP="00D42A27">
      <w:pPr>
        <w:pStyle w:val="114"/>
        <w:numPr>
          <w:ilvl w:val="1"/>
          <w:numId w:val="27"/>
        </w:numPr>
        <w:spacing w:after="0" w:line="240" w:lineRule="auto"/>
        <w:ind w:left="0" w:firstLine="709"/>
        <w:jc w:val="both"/>
        <w:rPr>
          <w:rFonts w:ascii="Times New Roman" w:hAnsi="Times New Roman"/>
          <w:color w:val="171717" w:themeColor="background2" w:themeShade="1A"/>
        </w:rPr>
      </w:pPr>
      <w:bookmarkStart w:id="8" w:name="_Toc150695623"/>
      <w:bookmarkStart w:id="9" w:name="_Toc195882615"/>
      <w:r w:rsidRPr="00623420">
        <w:rPr>
          <w:rFonts w:ascii="Times New Roman" w:hAnsi="Times New Roman"/>
          <w:color w:val="171717" w:themeColor="background2" w:themeShade="1A"/>
        </w:rPr>
        <w:t>Цель и место профессионального модуля</w:t>
      </w:r>
      <w:bookmarkEnd w:id="8"/>
      <w:r w:rsidRPr="00623420">
        <w:rPr>
          <w:rFonts w:ascii="Times New Roman" w:hAnsi="Times New Roman"/>
          <w:color w:val="171717" w:themeColor="background2" w:themeShade="1A"/>
        </w:rPr>
        <w:t xml:space="preserve"> в структуре образовательной программы</w:t>
      </w:r>
      <w:bookmarkEnd w:id="9"/>
    </w:p>
    <w:p w:rsidR="006735E8" w:rsidRPr="00623420" w:rsidRDefault="006735E8" w:rsidP="006735E8">
      <w:pPr>
        <w:pStyle w:val="114"/>
        <w:spacing w:after="0" w:line="240" w:lineRule="auto"/>
        <w:rPr>
          <w:rFonts w:ascii="Times New Roman" w:hAnsi="Times New Roman"/>
          <w:color w:val="171717" w:themeColor="background2" w:themeShade="1A"/>
        </w:rPr>
      </w:pPr>
    </w:p>
    <w:p w:rsidR="00314F7D" w:rsidRPr="00623420" w:rsidRDefault="005D63B2" w:rsidP="006735E8">
      <w:pPr>
        <w:pStyle w:val="a8"/>
        <w:ind w:left="0" w:firstLine="709"/>
        <w:jc w:val="both"/>
        <w:rPr>
          <w:rFonts w:ascii="Times New Roman" w:eastAsia="Times New Roman" w:hAnsi="Times New Roman" w:cs="Times New Roman"/>
          <w:color w:val="171717" w:themeColor="background2" w:themeShade="1A"/>
          <w:sz w:val="24"/>
          <w:szCs w:val="24"/>
          <w:lang w:eastAsia="ru-RU"/>
        </w:rPr>
      </w:pPr>
      <w:r w:rsidRPr="00623420">
        <w:rPr>
          <w:rFonts w:ascii="Times New Roman" w:eastAsia="Times New Roman" w:hAnsi="Times New Roman" w:cs="Times New Roman"/>
          <w:color w:val="171717" w:themeColor="background2" w:themeShade="1A"/>
          <w:sz w:val="24"/>
          <w:szCs w:val="24"/>
          <w:lang w:eastAsia="ru-RU"/>
        </w:rPr>
        <w:t xml:space="preserve">Цель модуля: освоение вида деятельности </w:t>
      </w:r>
      <w:r w:rsidRPr="00623420">
        <w:rPr>
          <w:rFonts w:ascii="Times New Roman" w:eastAsia="Times New Roman" w:hAnsi="Times New Roman" w:cs="Times New Roman"/>
          <w:iCs/>
          <w:color w:val="171717" w:themeColor="background2" w:themeShade="1A"/>
          <w:sz w:val="24"/>
          <w:szCs w:val="24"/>
          <w:lang w:eastAsia="ru-RU"/>
        </w:rPr>
        <w:t>«</w:t>
      </w:r>
      <w:r w:rsidR="001555FB" w:rsidRPr="00623420">
        <w:rPr>
          <w:rFonts w:ascii="Times New Roman" w:eastAsia="Times New Roman" w:hAnsi="Times New Roman" w:cs="Times New Roman"/>
          <w:iCs/>
          <w:color w:val="171717" w:themeColor="background2" w:themeShade="1A"/>
          <w:sz w:val="24"/>
          <w:szCs w:val="24"/>
          <w:lang w:eastAsia="ru-RU"/>
        </w:rPr>
        <w:t xml:space="preserve">Организация </w:t>
      </w:r>
      <w:r w:rsidR="001555FB" w:rsidRPr="00623420">
        <w:rPr>
          <w:rFonts w:ascii="Times New Roman" w:hAnsi="Times New Roman" w:cs="Times New Roman"/>
          <w:color w:val="171717" w:themeColor="background2" w:themeShade="1A"/>
          <w:sz w:val="24"/>
          <w:szCs w:val="24"/>
        </w:rPr>
        <w:t>деятельности структурных подразделений при выполнении строительных работ на объектах капитального строительства, ремонта и реконструкции зданий</w:t>
      </w:r>
      <w:r w:rsidRPr="00623420">
        <w:rPr>
          <w:rFonts w:ascii="Times New Roman" w:eastAsia="Times New Roman" w:hAnsi="Times New Roman" w:cs="Times New Roman"/>
          <w:bCs/>
          <w:iCs/>
          <w:color w:val="171717" w:themeColor="background2" w:themeShade="1A"/>
          <w:sz w:val="24"/>
          <w:szCs w:val="24"/>
          <w:lang w:eastAsia="ru-RU"/>
        </w:rPr>
        <w:t>»</w:t>
      </w:r>
      <w:r w:rsidRPr="00623420">
        <w:rPr>
          <w:rFonts w:ascii="Times New Roman" w:eastAsia="Times New Roman" w:hAnsi="Times New Roman" w:cs="Times New Roman"/>
          <w:color w:val="171717" w:themeColor="background2" w:themeShade="1A"/>
          <w:sz w:val="24"/>
          <w:szCs w:val="24"/>
          <w:lang w:eastAsia="ru-RU"/>
        </w:rPr>
        <w:t>.</w:t>
      </w:r>
    </w:p>
    <w:p w:rsidR="00314F7D" w:rsidRPr="00623420" w:rsidRDefault="005D63B2" w:rsidP="006735E8">
      <w:pPr>
        <w:pStyle w:val="a8"/>
        <w:ind w:left="0" w:firstLine="709"/>
        <w:jc w:val="both"/>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Профессиональный модуль включен в обязательную часть образовательной программ</w:t>
      </w:r>
      <w:r w:rsidR="009125BF" w:rsidRPr="00623420">
        <w:rPr>
          <w:rFonts w:ascii="Times New Roman" w:hAnsi="Times New Roman" w:cs="Times New Roman"/>
          <w:color w:val="171717" w:themeColor="background2" w:themeShade="1A"/>
          <w:sz w:val="24"/>
          <w:szCs w:val="24"/>
        </w:rPr>
        <w:t>ы.</w:t>
      </w:r>
    </w:p>
    <w:p w:rsidR="00314F7D" w:rsidRPr="00623420" w:rsidRDefault="00314F7D" w:rsidP="006735E8">
      <w:pPr>
        <w:pStyle w:val="114"/>
        <w:spacing w:after="0" w:line="240" w:lineRule="auto"/>
        <w:rPr>
          <w:rFonts w:ascii="Times New Roman" w:hAnsi="Times New Roman"/>
          <w:color w:val="171717" w:themeColor="background2" w:themeShade="1A"/>
        </w:rPr>
      </w:pPr>
    </w:p>
    <w:p w:rsidR="00314F7D" w:rsidRDefault="006735E8" w:rsidP="006735E8">
      <w:pPr>
        <w:pStyle w:val="114"/>
        <w:numPr>
          <w:ilvl w:val="1"/>
          <w:numId w:val="27"/>
        </w:numPr>
        <w:spacing w:after="0" w:line="240" w:lineRule="auto"/>
        <w:ind w:left="0" w:firstLine="709"/>
        <w:rPr>
          <w:rFonts w:ascii="Times New Roman" w:hAnsi="Times New Roman"/>
          <w:color w:val="171717" w:themeColor="background2" w:themeShade="1A"/>
        </w:rPr>
      </w:pPr>
      <w:bookmarkStart w:id="10" w:name="_Toc195882616"/>
      <w:r>
        <w:rPr>
          <w:rFonts w:ascii="Times New Roman" w:hAnsi="Times New Roman"/>
          <w:color w:val="171717" w:themeColor="background2" w:themeShade="1A"/>
        </w:rPr>
        <w:t xml:space="preserve"> </w:t>
      </w:r>
      <w:r w:rsidR="005D63B2" w:rsidRPr="00623420">
        <w:rPr>
          <w:rFonts w:ascii="Times New Roman" w:hAnsi="Times New Roman"/>
          <w:color w:val="171717" w:themeColor="background2" w:themeShade="1A"/>
        </w:rPr>
        <w:t>Планируемые результаты освоения профессионального модуля</w:t>
      </w:r>
      <w:bookmarkEnd w:id="10"/>
    </w:p>
    <w:p w:rsidR="006735E8" w:rsidRPr="00623420" w:rsidRDefault="006735E8" w:rsidP="006735E8">
      <w:pPr>
        <w:pStyle w:val="114"/>
        <w:spacing w:after="0" w:line="240" w:lineRule="auto"/>
        <w:rPr>
          <w:rFonts w:ascii="Times New Roman" w:hAnsi="Times New Roman"/>
          <w:color w:val="171717" w:themeColor="background2" w:themeShade="1A"/>
        </w:rPr>
      </w:pPr>
    </w:p>
    <w:p w:rsidR="00314F7D" w:rsidRPr="00623420" w:rsidRDefault="005D63B2" w:rsidP="006735E8">
      <w:pPr>
        <w:ind w:firstLine="709"/>
        <w:jc w:val="both"/>
        <w:rPr>
          <w:rFonts w:ascii="Times New Roman" w:eastAsia="Times New Roman" w:hAnsi="Times New Roman" w:cs="Times New Roman"/>
          <w:color w:val="171717" w:themeColor="background2" w:themeShade="1A"/>
          <w:sz w:val="24"/>
          <w:szCs w:val="24"/>
          <w:lang w:eastAsia="ru-RU"/>
        </w:rPr>
      </w:pPr>
      <w:r w:rsidRPr="00623420">
        <w:rPr>
          <w:rFonts w:ascii="Times New Roman" w:eastAsia="Times New Roman" w:hAnsi="Times New Roman" w:cs="Times New Roman"/>
          <w:color w:val="171717" w:themeColor="background2" w:themeShade="1A"/>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w:t>
      </w:r>
    </w:p>
    <w:p w:rsidR="00314F7D" w:rsidRDefault="005D63B2" w:rsidP="006735E8">
      <w:pPr>
        <w:ind w:firstLine="709"/>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В результате освоения профессионального модуля обучающийся должен</w:t>
      </w:r>
      <w:r w:rsidRPr="00623420">
        <w:rPr>
          <w:rFonts w:ascii="Times New Roman" w:hAnsi="Times New Roman" w:cs="Times New Roman"/>
          <w:bCs/>
          <w:color w:val="171717" w:themeColor="background2" w:themeShade="1A"/>
          <w:sz w:val="24"/>
          <w:szCs w:val="24"/>
          <w:vertAlign w:val="superscript"/>
        </w:rPr>
        <w:footnoteReference w:id="1"/>
      </w:r>
      <w:r w:rsidRPr="00623420">
        <w:rPr>
          <w:rFonts w:ascii="Times New Roman" w:hAnsi="Times New Roman" w:cs="Times New Roman"/>
          <w:bCs/>
          <w:color w:val="171717" w:themeColor="background2" w:themeShade="1A"/>
          <w:sz w:val="24"/>
          <w:szCs w:val="24"/>
        </w:rPr>
        <w:t>:</w:t>
      </w:r>
    </w:p>
    <w:p w:rsidR="006735E8" w:rsidRPr="00623420" w:rsidRDefault="006735E8" w:rsidP="006735E8">
      <w:pPr>
        <w:ind w:firstLine="709"/>
        <w:rPr>
          <w:rFonts w:ascii="Times New Roman" w:hAnsi="Times New Roman" w:cs="Times New Roman"/>
          <w:bCs/>
          <w:color w:val="171717" w:themeColor="background2" w:themeShade="1A"/>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2"/>
        <w:gridCol w:w="3098"/>
        <w:gridCol w:w="2288"/>
      </w:tblGrid>
      <w:tr w:rsidR="00314F7D" w:rsidRPr="007B6B90" w:rsidTr="00D42A27">
        <w:tc>
          <w:tcPr>
            <w:tcW w:w="2376" w:type="dxa"/>
            <w:tcBorders>
              <w:top w:val="single" w:sz="4" w:space="0" w:color="auto"/>
              <w:left w:val="single" w:sz="4" w:space="0" w:color="auto"/>
              <w:right w:val="single" w:sz="4" w:space="0" w:color="auto"/>
            </w:tcBorders>
          </w:tcPr>
          <w:p w:rsidR="00314F7D" w:rsidRPr="007B6B90" w:rsidRDefault="005D63B2" w:rsidP="006735E8">
            <w:pPr>
              <w:rPr>
                <w:rStyle w:val="aff"/>
                <w:b/>
                <w:i w:val="0"/>
                <w:color w:val="171717" w:themeColor="background2" w:themeShade="1A"/>
                <w:sz w:val="24"/>
                <w:szCs w:val="24"/>
              </w:rPr>
            </w:pPr>
            <w:r w:rsidRPr="007B6B90">
              <w:rPr>
                <w:rStyle w:val="aff"/>
                <w:b/>
                <w:i w:val="0"/>
                <w:color w:val="171717" w:themeColor="background2" w:themeShade="1A"/>
                <w:sz w:val="24"/>
                <w:szCs w:val="24"/>
              </w:rPr>
              <w:t xml:space="preserve">Код </w:t>
            </w:r>
            <w:r w:rsidRPr="007B6B90">
              <w:rPr>
                <w:rStyle w:val="aff"/>
                <w:b/>
                <w:i w:val="0"/>
                <w:iCs/>
                <w:color w:val="171717" w:themeColor="background2" w:themeShade="1A"/>
                <w:sz w:val="24"/>
                <w:szCs w:val="24"/>
              </w:rPr>
              <w:t>ОК</w:t>
            </w:r>
            <w:r w:rsidRPr="007B6B90">
              <w:rPr>
                <w:rStyle w:val="aff"/>
                <w:b/>
                <w:color w:val="171717" w:themeColor="background2" w:themeShade="1A"/>
                <w:sz w:val="24"/>
                <w:szCs w:val="24"/>
              </w:rPr>
              <w:t xml:space="preserve">, </w:t>
            </w:r>
            <w:r w:rsidRPr="007B6B90">
              <w:rPr>
                <w:rStyle w:val="aff"/>
                <w:b/>
                <w:i w:val="0"/>
                <w:iCs/>
                <w:color w:val="171717" w:themeColor="background2" w:themeShade="1A"/>
                <w:sz w:val="24"/>
                <w:szCs w:val="24"/>
              </w:rPr>
              <w:t>ПК</w:t>
            </w:r>
          </w:p>
        </w:tc>
        <w:tc>
          <w:tcPr>
            <w:tcW w:w="2552" w:type="dxa"/>
            <w:tcBorders>
              <w:top w:val="single" w:sz="4" w:space="0" w:color="auto"/>
              <w:left w:val="single" w:sz="4" w:space="0" w:color="auto"/>
              <w:right w:val="single" w:sz="4" w:space="0" w:color="auto"/>
            </w:tcBorders>
          </w:tcPr>
          <w:p w:rsidR="00314F7D" w:rsidRPr="007B6B90" w:rsidRDefault="005D63B2" w:rsidP="006735E8">
            <w:pPr>
              <w:jc w:val="center"/>
              <w:rPr>
                <w:rFonts w:ascii="Times New Roman" w:hAnsi="Times New Roman" w:cs="Times New Roman"/>
                <w:b/>
                <w:color w:val="171717" w:themeColor="background2" w:themeShade="1A"/>
                <w:sz w:val="24"/>
                <w:szCs w:val="24"/>
              </w:rPr>
            </w:pPr>
            <w:r w:rsidRPr="007B6B90">
              <w:rPr>
                <w:rFonts w:ascii="Times New Roman" w:hAnsi="Times New Roman" w:cs="Times New Roman"/>
                <w:b/>
                <w:color w:val="171717" w:themeColor="background2" w:themeShade="1A"/>
                <w:sz w:val="24"/>
                <w:szCs w:val="24"/>
              </w:rPr>
              <w:t>Уметь</w:t>
            </w:r>
          </w:p>
        </w:tc>
        <w:tc>
          <w:tcPr>
            <w:tcW w:w="3098" w:type="dxa"/>
            <w:tcBorders>
              <w:top w:val="single" w:sz="4" w:space="0" w:color="auto"/>
              <w:left w:val="single" w:sz="4" w:space="0" w:color="auto"/>
              <w:bottom w:val="single" w:sz="4" w:space="0" w:color="auto"/>
              <w:right w:val="single" w:sz="4" w:space="0" w:color="auto"/>
            </w:tcBorders>
          </w:tcPr>
          <w:p w:rsidR="00314F7D" w:rsidRPr="007B6B90" w:rsidRDefault="005D63B2" w:rsidP="006735E8">
            <w:pPr>
              <w:jc w:val="center"/>
              <w:rPr>
                <w:rFonts w:ascii="Times New Roman" w:hAnsi="Times New Roman" w:cs="Times New Roman"/>
                <w:b/>
                <w:i/>
                <w:color w:val="171717" w:themeColor="background2" w:themeShade="1A"/>
                <w:sz w:val="24"/>
                <w:szCs w:val="24"/>
              </w:rPr>
            </w:pPr>
            <w:r w:rsidRPr="007B6B90">
              <w:rPr>
                <w:rFonts w:ascii="Times New Roman" w:hAnsi="Times New Roman" w:cs="Times New Roman"/>
                <w:b/>
                <w:color w:val="171717" w:themeColor="background2" w:themeShade="1A"/>
                <w:sz w:val="24"/>
                <w:szCs w:val="24"/>
              </w:rPr>
              <w:t>Знать</w:t>
            </w:r>
          </w:p>
        </w:tc>
        <w:tc>
          <w:tcPr>
            <w:tcW w:w="2288" w:type="dxa"/>
            <w:tcBorders>
              <w:top w:val="single" w:sz="4" w:space="0" w:color="auto"/>
              <w:left w:val="single" w:sz="4" w:space="0" w:color="auto"/>
              <w:bottom w:val="single" w:sz="4" w:space="0" w:color="auto"/>
              <w:right w:val="single" w:sz="4" w:space="0" w:color="auto"/>
            </w:tcBorders>
          </w:tcPr>
          <w:p w:rsidR="00314F7D" w:rsidRPr="007B6B90" w:rsidRDefault="005D63B2" w:rsidP="006735E8">
            <w:pPr>
              <w:jc w:val="center"/>
              <w:rPr>
                <w:rFonts w:ascii="Times New Roman" w:hAnsi="Times New Roman" w:cs="Times New Roman"/>
                <w:b/>
                <w:i/>
                <w:color w:val="171717" w:themeColor="background2" w:themeShade="1A"/>
                <w:sz w:val="24"/>
                <w:szCs w:val="24"/>
              </w:rPr>
            </w:pPr>
            <w:r w:rsidRPr="007B6B90">
              <w:rPr>
                <w:rFonts w:ascii="Times New Roman" w:hAnsi="Times New Roman" w:cs="Times New Roman"/>
                <w:b/>
                <w:color w:val="171717" w:themeColor="background2" w:themeShade="1A"/>
                <w:sz w:val="24"/>
                <w:szCs w:val="24"/>
              </w:rPr>
              <w:t>Владеть навыками</w:t>
            </w:r>
          </w:p>
        </w:tc>
      </w:tr>
      <w:tr w:rsidR="00897EE1" w:rsidRPr="007B6B90" w:rsidTr="00D42A27">
        <w:tc>
          <w:tcPr>
            <w:tcW w:w="2376" w:type="dxa"/>
            <w:tcBorders>
              <w:top w:val="single" w:sz="4" w:space="0" w:color="auto"/>
              <w:left w:val="single" w:sz="4" w:space="0" w:color="auto"/>
              <w:right w:val="single" w:sz="4" w:space="0" w:color="auto"/>
            </w:tcBorders>
          </w:tcPr>
          <w:p w:rsidR="00897EE1" w:rsidRPr="007B6B90" w:rsidRDefault="00897EE1"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ОК.01</w:t>
            </w:r>
          </w:p>
        </w:tc>
        <w:tc>
          <w:tcPr>
            <w:tcW w:w="2552" w:type="dxa"/>
            <w:tcBorders>
              <w:top w:val="single" w:sz="4" w:space="0" w:color="auto"/>
              <w:left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xml:space="preserve">- определять задачи для поиска информации, планировать процесс поиска, выбирать необходимые источники информации; </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hAnsi="Times New Roman" w:cs="Times New Roman"/>
                <w:bCs/>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выделять наиболее значимое в перечне информации, структурировать получаемую информацию, оформлять результаты поиска;</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оценивать практическую значимость результатов поиска;</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применять средства информационных технологий для решения профессиональных задач;</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использовать современное программное обеспечение в профессиональной деятельности;</w:t>
            </w:r>
          </w:p>
          <w:p w:rsidR="00897EE1" w:rsidRPr="007B6B90" w:rsidRDefault="00897EE1" w:rsidP="006735E8">
            <w:pPr>
              <w:ind w:firstLine="166"/>
              <w:jc w:val="both"/>
              <w:rPr>
                <w:rFonts w:ascii="Times New Roman" w:hAnsi="Times New Roman" w:cs="Times New Roman"/>
                <w:bCs/>
                <w:color w:val="171717" w:themeColor="background2" w:themeShade="1A"/>
                <w:sz w:val="24"/>
                <w:szCs w:val="24"/>
              </w:rPr>
            </w:pPr>
            <w:r w:rsidRPr="007B6B90">
              <w:rPr>
                <w:rFonts w:ascii="Times New Roman" w:eastAsia="Calibri" w:hAnsi="Times New Roman" w:cs="Times New Roman"/>
                <w:iCs/>
                <w:color w:val="171717" w:themeColor="background2" w:themeShade="1A"/>
              </w:rPr>
              <w:t>- использовать различные цифровые средства для решения профессиональных задач.</w:t>
            </w:r>
          </w:p>
        </w:tc>
        <w:tc>
          <w:tcPr>
            <w:tcW w:w="309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номенклатура информационных источников, применяемых в профессиональной деятельности;</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приемы структурирования информации;</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формат оформления результатов поиска информации;</w:t>
            </w:r>
          </w:p>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iCs/>
                <w:color w:val="171717" w:themeColor="background2" w:themeShade="1A"/>
              </w:rPr>
              <w:t xml:space="preserve">- </w:t>
            </w:r>
            <w:r w:rsidRPr="007B6B90">
              <w:rPr>
                <w:rFonts w:ascii="Times New Roman" w:eastAsia="Calibri" w:hAnsi="Times New Roman" w:cs="Times New Roman"/>
                <w:bCs/>
                <w:iCs/>
                <w:color w:val="171717" w:themeColor="background2" w:themeShade="1A"/>
              </w:rPr>
              <w:t>современные средства и устройства информатизации, порядок их применения;</w:t>
            </w:r>
          </w:p>
          <w:p w:rsidR="00897EE1" w:rsidRPr="007B6B90" w:rsidRDefault="00897EE1" w:rsidP="006735E8">
            <w:pPr>
              <w:ind w:firstLine="166"/>
              <w:jc w:val="both"/>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bCs/>
                <w:iCs/>
                <w:color w:val="171717" w:themeColor="background2" w:themeShade="1A"/>
              </w:rPr>
              <w:t>- программное обеспечение в профессиональной деятельности, в том числе цифровые средства.</w:t>
            </w:r>
          </w:p>
        </w:tc>
        <w:tc>
          <w:tcPr>
            <w:tcW w:w="228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jc w:val="center"/>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897EE1" w:rsidRPr="007B6B90" w:rsidTr="00D42A27">
        <w:tc>
          <w:tcPr>
            <w:tcW w:w="2376" w:type="dxa"/>
            <w:tcBorders>
              <w:left w:val="single" w:sz="4" w:space="0" w:color="auto"/>
              <w:bottom w:val="single" w:sz="4" w:space="0" w:color="auto"/>
              <w:right w:val="single" w:sz="4" w:space="0" w:color="auto"/>
            </w:tcBorders>
          </w:tcPr>
          <w:p w:rsidR="00897EE1" w:rsidRPr="007B6B90" w:rsidRDefault="00897EE1"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ОК.02</w:t>
            </w:r>
          </w:p>
        </w:tc>
        <w:tc>
          <w:tcPr>
            <w:tcW w:w="2552" w:type="dxa"/>
            <w:tcBorders>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xml:space="preserve">- определять задачи для поиска информации, планировать процесс поиска, выбирать необходимые источники информации; </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hAnsi="Times New Roman" w:cs="Times New Roman"/>
                <w:bCs/>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выделять наиболее значимое в перечне информации, структурировать получаемую информацию, оформлять результаты поиска;</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оценивать практическую значимость результатов поиска;</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применять средства информационных технологий для решения профессиональных задач;</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использовать современное программное обеспечение в профессиональной деятельности;</w:t>
            </w:r>
          </w:p>
          <w:p w:rsidR="00897EE1" w:rsidRPr="007B6B90" w:rsidRDefault="00897EE1" w:rsidP="006735E8">
            <w:pPr>
              <w:ind w:firstLine="166"/>
              <w:jc w:val="both"/>
              <w:rPr>
                <w:rFonts w:ascii="Times New Roman" w:hAnsi="Times New Roman" w:cs="Times New Roman"/>
                <w:bCs/>
                <w:color w:val="171717" w:themeColor="background2" w:themeShade="1A"/>
                <w:sz w:val="24"/>
                <w:szCs w:val="24"/>
              </w:rPr>
            </w:pPr>
            <w:r w:rsidRPr="007B6B90">
              <w:rPr>
                <w:rFonts w:ascii="Times New Roman" w:eastAsia="Calibri" w:hAnsi="Times New Roman" w:cs="Times New Roman"/>
                <w:iCs/>
                <w:color w:val="171717" w:themeColor="background2" w:themeShade="1A"/>
              </w:rPr>
              <w:t>- использовать различные цифровые средства для решения профессиональных задач.</w:t>
            </w:r>
          </w:p>
        </w:tc>
        <w:tc>
          <w:tcPr>
            <w:tcW w:w="309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номенклатура информационных источников, применяемых в профессиональной деятельности;</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приемы структурирования информации;</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формат оформления результатов поиска информации;</w:t>
            </w:r>
          </w:p>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iCs/>
                <w:color w:val="171717" w:themeColor="background2" w:themeShade="1A"/>
              </w:rPr>
              <w:t xml:space="preserve">- </w:t>
            </w:r>
            <w:r w:rsidRPr="007B6B90">
              <w:rPr>
                <w:rFonts w:ascii="Times New Roman" w:eastAsia="Calibri" w:hAnsi="Times New Roman" w:cs="Times New Roman"/>
                <w:bCs/>
                <w:iCs/>
                <w:color w:val="171717" w:themeColor="background2" w:themeShade="1A"/>
              </w:rPr>
              <w:t>современные средства и устройства информатизации, порядок их применения;</w:t>
            </w:r>
          </w:p>
          <w:p w:rsidR="00897EE1" w:rsidRPr="007B6B90" w:rsidRDefault="00897EE1" w:rsidP="006735E8">
            <w:pPr>
              <w:ind w:firstLine="166"/>
              <w:jc w:val="both"/>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bCs/>
                <w:iCs/>
                <w:color w:val="171717" w:themeColor="background2" w:themeShade="1A"/>
              </w:rPr>
              <w:t>- программное обеспечение в профессиональной деятельности, в том числе цифровые средства.</w:t>
            </w:r>
          </w:p>
        </w:tc>
        <w:tc>
          <w:tcPr>
            <w:tcW w:w="228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jc w:val="center"/>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897EE1" w:rsidRPr="007B6B90" w:rsidTr="00D42A27">
        <w:tc>
          <w:tcPr>
            <w:tcW w:w="2376" w:type="dxa"/>
            <w:tcBorders>
              <w:left w:val="single" w:sz="4" w:space="0" w:color="auto"/>
              <w:bottom w:val="single" w:sz="4" w:space="0" w:color="auto"/>
              <w:right w:val="single" w:sz="4" w:space="0" w:color="auto"/>
            </w:tcBorders>
          </w:tcPr>
          <w:p w:rsidR="00897EE1" w:rsidRPr="007B6B90" w:rsidRDefault="00897EE1"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ОК.03</w:t>
            </w:r>
          </w:p>
        </w:tc>
        <w:tc>
          <w:tcPr>
            <w:tcW w:w="2552" w:type="dxa"/>
            <w:tcBorders>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iCs/>
                <w:color w:val="171717" w:themeColor="background2" w:themeShade="1A"/>
              </w:rPr>
              <w:t xml:space="preserve">- </w:t>
            </w:r>
            <w:r w:rsidRPr="007B6B90">
              <w:rPr>
                <w:rFonts w:ascii="Times New Roman" w:eastAsia="Calibri" w:hAnsi="Times New Roman" w:cs="Times New Roman"/>
                <w:bCs/>
                <w:iCs/>
                <w:color w:val="171717" w:themeColor="background2" w:themeShade="1A"/>
              </w:rPr>
              <w:t>определять актуальность нормативно-правовой документации в профессиональной деятельности;</w:t>
            </w:r>
          </w:p>
          <w:p w:rsidR="00897EE1" w:rsidRPr="007B6B90" w:rsidRDefault="00897EE1" w:rsidP="006735E8">
            <w:pPr>
              <w:ind w:firstLine="166"/>
              <w:jc w:val="both"/>
              <w:rPr>
                <w:rFonts w:ascii="Times New Roman" w:eastAsia="Calibri" w:hAnsi="Times New Roman" w:cs="Times New Roman"/>
                <w:color w:val="171717" w:themeColor="background2" w:themeShade="1A"/>
              </w:rPr>
            </w:pPr>
            <w:r w:rsidRPr="007B6B90">
              <w:rPr>
                <w:rFonts w:ascii="Times New Roman" w:eastAsia="Calibri" w:hAnsi="Times New Roman" w:cs="Times New Roman"/>
                <w:bCs/>
                <w:iCs/>
                <w:color w:val="171717" w:themeColor="background2" w:themeShade="1A"/>
              </w:rPr>
              <w:t xml:space="preserve">- </w:t>
            </w:r>
            <w:r w:rsidRPr="007B6B90">
              <w:rPr>
                <w:rFonts w:ascii="Times New Roman" w:eastAsia="Calibri" w:hAnsi="Times New Roman" w:cs="Times New Roman"/>
                <w:color w:val="171717" w:themeColor="background2" w:themeShade="1A"/>
              </w:rPr>
              <w:t xml:space="preserve">применять современную научную профессиональную терминологию; </w:t>
            </w:r>
          </w:p>
          <w:p w:rsidR="00897EE1" w:rsidRPr="007B6B90" w:rsidRDefault="00897EE1" w:rsidP="006735E8">
            <w:pPr>
              <w:ind w:firstLine="166"/>
              <w:jc w:val="both"/>
              <w:rPr>
                <w:rFonts w:ascii="Times New Roman" w:eastAsia="Calibri" w:hAnsi="Times New Roman" w:cs="Times New Roman"/>
                <w:color w:val="171717" w:themeColor="background2" w:themeShade="1A"/>
              </w:rPr>
            </w:pPr>
            <w:r w:rsidRPr="007B6B90">
              <w:rPr>
                <w:rFonts w:ascii="Times New Roman" w:eastAsia="Calibri" w:hAnsi="Times New Roman" w:cs="Times New Roman"/>
                <w:color w:val="171717" w:themeColor="background2" w:themeShade="1A"/>
              </w:rPr>
              <w:t xml:space="preserve">- определять и выстраивать траектории профессионального развития и самообразования; </w:t>
            </w:r>
          </w:p>
          <w:p w:rsidR="00897EE1" w:rsidRPr="007B6B90" w:rsidRDefault="00897EE1" w:rsidP="006735E8">
            <w:pPr>
              <w:ind w:firstLine="166"/>
              <w:jc w:val="both"/>
              <w:rPr>
                <w:rFonts w:ascii="Times New Roman" w:eastAsia="Calibri" w:hAnsi="Times New Roman" w:cs="Times New Roman"/>
                <w:bCs/>
                <w:color w:val="171717" w:themeColor="background2" w:themeShade="1A"/>
              </w:rPr>
            </w:pPr>
            <w:r w:rsidRPr="007B6B90">
              <w:rPr>
                <w:rFonts w:ascii="Times New Roman" w:eastAsia="Calibri" w:hAnsi="Times New Roman" w:cs="Times New Roman"/>
                <w:color w:val="171717" w:themeColor="background2" w:themeShade="1A"/>
              </w:rPr>
              <w:t xml:space="preserve">- </w:t>
            </w:r>
            <w:r w:rsidRPr="007B6B90">
              <w:rPr>
                <w:rFonts w:ascii="Times New Roman" w:eastAsia="Calibri" w:hAnsi="Times New Roman" w:cs="Times New Roman"/>
                <w:bCs/>
                <w:color w:val="171717" w:themeColor="background2" w:themeShade="1A"/>
              </w:rPr>
              <w:t>выявлять достоинства и недостатки коммерческой идеи;</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bCs/>
                <w:color w:val="171717" w:themeColor="background2" w:themeShade="1A"/>
              </w:rPr>
              <w:t xml:space="preserve">- </w:t>
            </w:r>
            <w:r w:rsidRPr="007B6B90">
              <w:rPr>
                <w:rFonts w:ascii="Times New Roman" w:eastAsia="Calibri" w:hAnsi="Times New Roman" w:cs="Times New Roman"/>
                <w:iCs/>
                <w:color w:val="171717" w:themeColor="background2" w:themeShade="1A"/>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 </w:t>
            </w:r>
          </w:p>
          <w:p w:rsidR="00897EE1" w:rsidRPr="007B6B90" w:rsidRDefault="00897EE1" w:rsidP="006735E8">
            <w:pPr>
              <w:ind w:firstLine="166"/>
              <w:jc w:val="both"/>
              <w:rPr>
                <w:rFonts w:ascii="Times New Roman" w:eastAsia="Calibri" w:hAnsi="Times New Roman" w:cs="Times New Roman"/>
                <w:bCs/>
                <w:color w:val="171717" w:themeColor="background2" w:themeShade="1A"/>
              </w:rPr>
            </w:pPr>
            <w:r w:rsidRPr="007B6B90">
              <w:rPr>
                <w:rFonts w:ascii="Times New Roman" w:eastAsia="Calibri" w:hAnsi="Times New Roman" w:cs="Times New Roman"/>
                <w:iCs/>
                <w:color w:val="171717" w:themeColor="background2" w:themeShade="1A"/>
              </w:rPr>
              <w:t xml:space="preserve">- </w:t>
            </w:r>
            <w:r w:rsidRPr="007B6B90">
              <w:rPr>
                <w:rFonts w:ascii="Times New Roman" w:eastAsia="Calibri" w:hAnsi="Times New Roman" w:cs="Times New Roman"/>
                <w:bCs/>
                <w:color w:val="171717" w:themeColor="background2" w:themeShade="1A"/>
              </w:rPr>
              <w:t xml:space="preserve">находить интересные проектные идеи, грамотно их формулировать и документировать; </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xml:space="preserve">- </w:t>
            </w:r>
            <w:r w:rsidRPr="007B6B90">
              <w:rPr>
                <w:rFonts w:ascii="Times New Roman" w:eastAsia="Calibri" w:hAnsi="Times New Roman" w:cs="Times New Roman"/>
                <w:bCs/>
                <w:color w:val="171717" w:themeColor="background2" w:themeShade="1A"/>
              </w:rPr>
              <w:t>оценивать жизнеспособность проектной идеи, составлять план проекта.</w:t>
            </w:r>
          </w:p>
        </w:tc>
        <w:tc>
          <w:tcPr>
            <w:tcW w:w="309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iCs/>
                <w:color w:val="171717" w:themeColor="background2" w:themeShade="1A"/>
              </w:rPr>
              <w:t xml:space="preserve">- </w:t>
            </w:r>
            <w:r w:rsidRPr="007B6B90">
              <w:rPr>
                <w:rFonts w:ascii="Times New Roman" w:eastAsia="Calibri" w:hAnsi="Times New Roman" w:cs="Times New Roman"/>
                <w:bCs/>
                <w:iCs/>
                <w:color w:val="171717" w:themeColor="background2" w:themeShade="1A"/>
              </w:rPr>
              <w:t>содержание актуальной нормативно-правовой документации;</w:t>
            </w:r>
          </w:p>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bCs/>
                <w:iCs/>
                <w:color w:val="171717" w:themeColor="background2" w:themeShade="1A"/>
              </w:rPr>
              <w:t xml:space="preserve">- современная научная и профессиональная терминология; </w:t>
            </w:r>
          </w:p>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bCs/>
                <w:iCs/>
                <w:color w:val="171717" w:themeColor="background2" w:themeShade="1A"/>
              </w:rPr>
              <w:t xml:space="preserve">- возможные траектории профессионального развития и самообразования; </w:t>
            </w:r>
          </w:p>
          <w:p w:rsidR="00897EE1" w:rsidRPr="007B6B90" w:rsidRDefault="00897EE1" w:rsidP="006735E8">
            <w:pPr>
              <w:ind w:firstLine="166"/>
              <w:jc w:val="both"/>
              <w:rPr>
                <w:rFonts w:ascii="Times New Roman" w:eastAsia="Calibri" w:hAnsi="Times New Roman" w:cs="Times New Roman"/>
                <w:bCs/>
                <w:color w:val="171717" w:themeColor="background2" w:themeShade="1A"/>
              </w:rPr>
            </w:pPr>
            <w:r w:rsidRPr="007B6B90">
              <w:rPr>
                <w:rFonts w:ascii="Times New Roman" w:eastAsia="Calibri" w:hAnsi="Times New Roman" w:cs="Times New Roman"/>
                <w:bCs/>
                <w:iCs/>
                <w:color w:val="171717" w:themeColor="background2" w:themeShade="1A"/>
              </w:rPr>
              <w:t xml:space="preserve">- </w:t>
            </w:r>
            <w:r w:rsidRPr="007B6B90">
              <w:rPr>
                <w:rFonts w:ascii="Times New Roman" w:eastAsia="Calibri" w:hAnsi="Times New Roman" w:cs="Times New Roman"/>
                <w:bCs/>
                <w:color w:val="171717" w:themeColor="background2" w:themeShade="1A"/>
              </w:rPr>
              <w:t xml:space="preserve">основы предпринимательской деятельности, правовой и финансовой грамотности; </w:t>
            </w:r>
          </w:p>
          <w:p w:rsidR="00897EE1" w:rsidRPr="007B6B90" w:rsidRDefault="00897EE1" w:rsidP="006735E8">
            <w:pPr>
              <w:ind w:firstLine="166"/>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bCs/>
                <w:color w:val="171717" w:themeColor="background2" w:themeShade="1A"/>
              </w:rPr>
              <w:t>- основные этапы разработки и реализации проекта.</w:t>
            </w:r>
          </w:p>
        </w:tc>
        <w:tc>
          <w:tcPr>
            <w:tcW w:w="228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jc w:val="center"/>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897EE1" w:rsidRPr="007B6B90" w:rsidTr="00D42A27">
        <w:tc>
          <w:tcPr>
            <w:tcW w:w="2376" w:type="dxa"/>
            <w:tcBorders>
              <w:left w:val="single" w:sz="4" w:space="0" w:color="auto"/>
              <w:bottom w:val="single" w:sz="4" w:space="0" w:color="auto"/>
              <w:right w:val="single" w:sz="4" w:space="0" w:color="auto"/>
            </w:tcBorders>
          </w:tcPr>
          <w:p w:rsidR="00897EE1" w:rsidRPr="007B6B90" w:rsidRDefault="00897EE1"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ОК.04</w:t>
            </w:r>
          </w:p>
        </w:tc>
        <w:tc>
          <w:tcPr>
            <w:tcW w:w="2552" w:type="dxa"/>
            <w:tcBorders>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bCs/>
                <w:color w:val="171717" w:themeColor="background2" w:themeShade="1A"/>
                <w:spacing w:val="-4"/>
              </w:rPr>
            </w:pPr>
            <w:r w:rsidRPr="007B6B90">
              <w:rPr>
                <w:rFonts w:ascii="Times New Roman" w:hAnsi="Times New Roman" w:cs="Times New Roman"/>
                <w:bCs/>
                <w:color w:val="171717" w:themeColor="background2" w:themeShade="1A"/>
                <w:sz w:val="24"/>
                <w:szCs w:val="24"/>
              </w:rPr>
              <w:t xml:space="preserve">- </w:t>
            </w:r>
            <w:r w:rsidRPr="007B6B90">
              <w:rPr>
                <w:rFonts w:ascii="Times New Roman" w:eastAsia="Calibri" w:hAnsi="Times New Roman" w:cs="Times New Roman"/>
                <w:bCs/>
                <w:color w:val="171717" w:themeColor="background2" w:themeShade="1A"/>
                <w:spacing w:val="-4"/>
              </w:rPr>
              <w:t>организовывать работу коллектива и команды;</w:t>
            </w:r>
          </w:p>
          <w:p w:rsidR="00897EE1" w:rsidRPr="007B6B90" w:rsidRDefault="00897EE1" w:rsidP="006735E8">
            <w:pPr>
              <w:ind w:firstLine="166"/>
              <w:jc w:val="both"/>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 xml:space="preserve">- </w:t>
            </w:r>
            <w:r w:rsidRPr="007B6B90">
              <w:rPr>
                <w:rFonts w:ascii="Times New Roman" w:eastAsia="Calibri" w:hAnsi="Times New Roman" w:cs="Times New Roman"/>
                <w:bCs/>
                <w:color w:val="171717" w:themeColor="background2" w:themeShade="1A"/>
                <w:spacing w:val="-4"/>
              </w:rPr>
              <w:t>взаимодействовать с коллегами, руководством, клиентами в ходе профессиональной деятельности.</w:t>
            </w:r>
          </w:p>
        </w:tc>
        <w:tc>
          <w:tcPr>
            <w:tcW w:w="309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b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bCs/>
                <w:color w:val="171717" w:themeColor="background2" w:themeShade="1A"/>
              </w:rPr>
              <w:t>психологические основы деятельности коллектива;</w:t>
            </w:r>
          </w:p>
          <w:p w:rsidR="00897EE1" w:rsidRPr="007B6B90" w:rsidRDefault="00897EE1" w:rsidP="006735E8">
            <w:pPr>
              <w:ind w:firstLine="166"/>
              <w:jc w:val="both"/>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bCs/>
                <w:color w:val="171717" w:themeColor="background2" w:themeShade="1A"/>
              </w:rPr>
              <w:t>- психологические особенности личности.</w:t>
            </w:r>
          </w:p>
        </w:tc>
        <w:tc>
          <w:tcPr>
            <w:tcW w:w="228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jc w:val="center"/>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DC5DBF" w:rsidRPr="007B6B90" w:rsidTr="00D42A27">
        <w:tc>
          <w:tcPr>
            <w:tcW w:w="2376" w:type="dxa"/>
            <w:tcBorders>
              <w:left w:val="single" w:sz="4" w:space="0" w:color="auto"/>
              <w:bottom w:val="single" w:sz="4" w:space="0" w:color="auto"/>
              <w:right w:val="single" w:sz="4" w:space="0" w:color="auto"/>
            </w:tcBorders>
          </w:tcPr>
          <w:p w:rsidR="00DC5DBF" w:rsidRPr="007B6B90" w:rsidRDefault="00DC5DBF"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ОК.05</w:t>
            </w:r>
          </w:p>
        </w:tc>
        <w:tc>
          <w:tcPr>
            <w:tcW w:w="2552" w:type="dxa"/>
            <w:tcBorders>
              <w:left w:val="single" w:sz="4" w:space="0" w:color="auto"/>
              <w:bottom w:val="single" w:sz="4" w:space="0" w:color="auto"/>
              <w:right w:val="single" w:sz="4" w:space="0" w:color="auto"/>
            </w:tcBorders>
          </w:tcPr>
          <w:p w:rsidR="00DC5DBF" w:rsidRPr="007B6B90" w:rsidRDefault="00897EE1" w:rsidP="006735E8">
            <w:pPr>
              <w:rPr>
                <w:rFonts w:ascii="Times New Roman" w:eastAsia="Calibri" w:hAnsi="Times New Roman" w:cs="Times New Roman"/>
                <w:bCs/>
                <w:color w:val="171717" w:themeColor="background2" w:themeShade="1A"/>
              </w:rPr>
            </w:pPr>
            <w:r w:rsidRPr="007B6B90">
              <w:rPr>
                <w:rFonts w:ascii="Times New Roman" w:eastAsia="Calibri" w:hAnsi="Times New Roman" w:cs="Times New Roman"/>
                <w:iCs/>
                <w:color w:val="171717" w:themeColor="background2" w:themeShade="1A"/>
              </w:rPr>
              <w:t xml:space="preserve">- грамотно </w:t>
            </w:r>
            <w:r w:rsidRPr="007B6B90">
              <w:rPr>
                <w:rFonts w:ascii="Times New Roman" w:eastAsia="Calibri" w:hAnsi="Times New Roman" w:cs="Times New Roman"/>
                <w:bCs/>
                <w:color w:val="171717" w:themeColor="background2" w:themeShade="1A"/>
              </w:rPr>
              <w:t>излагать свои мысли и оформлять документы по профессиональной тематике на государственном языке;</w:t>
            </w:r>
          </w:p>
          <w:p w:rsidR="00897EE1" w:rsidRPr="007B6B90" w:rsidRDefault="00897EE1" w:rsidP="006735E8">
            <w:pPr>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bCs/>
                <w:color w:val="171717" w:themeColor="background2" w:themeShade="1A"/>
              </w:rPr>
              <w:t xml:space="preserve">- </w:t>
            </w:r>
            <w:r w:rsidRPr="007B6B90">
              <w:rPr>
                <w:rFonts w:ascii="Times New Roman" w:eastAsia="Calibri" w:hAnsi="Times New Roman" w:cs="Times New Roman"/>
                <w:iCs/>
                <w:color w:val="171717" w:themeColor="background2" w:themeShade="1A"/>
              </w:rPr>
              <w:t>проявлять толерантность в рабочем коллективе.</w:t>
            </w:r>
          </w:p>
        </w:tc>
        <w:tc>
          <w:tcPr>
            <w:tcW w:w="3098" w:type="dxa"/>
            <w:tcBorders>
              <w:top w:val="single" w:sz="4" w:space="0" w:color="auto"/>
              <w:left w:val="single" w:sz="4" w:space="0" w:color="auto"/>
              <w:bottom w:val="single" w:sz="4" w:space="0" w:color="auto"/>
              <w:right w:val="single" w:sz="4" w:space="0" w:color="auto"/>
            </w:tcBorders>
          </w:tcPr>
          <w:p w:rsidR="00DC5DBF" w:rsidRPr="007B6B90" w:rsidRDefault="00897EE1" w:rsidP="006735E8">
            <w:pPr>
              <w:rPr>
                <w:rFonts w:ascii="Times New Roman" w:eastAsia="Calibri" w:hAnsi="Times New Roman" w:cs="Times New Roman"/>
                <w:b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bCs/>
                <w:color w:val="171717" w:themeColor="background2" w:themeShade="1A"/>
              </w:rPr>
              <w:t>правила оформления документов;</w:t>
            </w:r>
          </w:p>
          <w:p w:rsidR="00897EE1" w:rsidRPr="007B6B90" w:rsidRDefault="00897EE1" w:rsidP="006735E8">
            <w:pPr>
              <w:rPr>
                <w:rFonts w:ascii="Times New Roman" w:eastAsia="Calibri" w:hAnsi="Times New Roman" w:cs="Times New Roman"/>
                <w:b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bCs/>
                <w:color w:val="171717" w:themeColor="background2" w:themeShade="1A"/>
              </w:rPr>
              <w:t>правила построения устных сообщений;</w:t>
            </w:r>
          </w:p>
          <w:p w:rsidR="00897EE1" w:rsidRPr="007B6B90" w:rsidRDefault="00897EE1" w:rsidP="006735E8">
            <w:pPr>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bCs/>
                <w:color w:val="171717" w:themeColor="background2" w:themeShade="1A"/>
              </w:rPr>
              <w:t>- особенности социального и культурного контекста.</w:t>
            </w:r>
          </w:p>
        </w:tc>
        <w:tc>
          <w:tcPr>
            <w:tcW w:w="2288" w:type="dxa"/>
            <w:tcBorders>
              <w:top w:val="single" w:sz="4" w:space="0" w:color="auto"/>
              <w:left w:val="single" w:sz="4" w:space="0" w:color="auto"/>
              <w:bottom w:val="single" w:sz="4" w:space="0" w:color="auto"/>
              <w:right w:val="single" w:sz="4" w:space="0" w:color="auto"/>
            </w:tcBorders>
          </w:tcPr>
          <w:p w:rsidR="00DC5DBF" w:rsidRPr="007B6B90" w:rsidRDefault="00DC5DBF" w:rsidP="006735E8">
            <w:pPr>
              <w:jc w:val="center"/>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897EE1" w:rsidRPr="007B6B90" w:rsidTr="00D42A27">
        <w:tc>
          <w:tcPr>
            <w:tcW w:w="2376" w:type="dxa"/>
            <w:tcBorders>
              <w:left w:val="single" w:sz="4" w:space="0" w:color="auto"/>
              <w:bottom w:val="single" w:sz="4" w:space="0" w:color="auto"/>
              <w:right w:val="single" w:sz="4" w:space="0" w:color="auto"/>
            </w:tcBorders>
          </w:tcPr>
          <w:p w:rsidR="00897EE1" w:rsidRPr="007B6B90" w:rsidRDefault="00897EE1"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ОК.07</w:t>
            </w:r>
          </w:p>
        </w:tc>
        <w:tc>
          <w:tcPr>
            <w:tcW w:w="2552" w:type="dxa"/>
            <w:tcBorders>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hAnsi="Times New Roman" w:cs="Times New Roman"/>
                <w:bCs/>
                <w:color w:val="171717" w:themeColor="background2" w:themeShade="1A"/>
                <w:sz w:val="24"/>
                <w:szCs w:val="24"/>
              </w:rPr>
              <w:t xml:space="preserve">- </w:t>
            </w:r>
            <w:r w:rsidRPr="007B6B90">
              <w:rPr>
                <w:rFonts w:ascii="Times New Roman" w:eastAsia="Calibri" w:hAnsi="Times New Roman" w:cs="Times New Roman"/>
                <w:bCs/>
                <w:iCs/>
                <w:color w:val="171717" w:themeColor="background2" w:themeShade="1A"/>
              </w:rPr>
              <w:t>соблюдать нормы экологической безопасности;</w:t>
            </w:r>
          </w:p>
          <w:p w:rsidR="00897EE1" w:rsidRPr="007B6B90" w:rsidRDefault="00897EE1" w:rsidP="006735E8">
            <w:pPr>
              <w:ind w:firstLine="166"/>
              <w:jc w:val="both"/>
              <w:rPr>
                <w:rFonts w:ascii="Times New Roman" w:eastAsia="Calibri" w:hAnsi="Times New Roman" w:cs="Times New Roman"/>
                <w:bCs/>
                <w:color w:val="171717" w:themeColor="background2" w:themeShade="1A"/>
              </w:rPr>
            </w:pPr>
            <w:r w:rsidRPr="007B6B90">
              <w:rPr>
                <w:rFonts w:ascii="Times New Roman" w:eastAsia="Calibri" w:hAnsi="Times New Roman" w:cs="Times New Roman"/>
                <w:bCs/>
                <w:iCs/>
                <w:color w:val="171717" w:themeColor="background2" w:themeShade="1A"/>
              </w:rPr>
              <w:t xml:space="preserve">- определять направления ресурсосбережения в рамках профессиональной деятельности по </w:t>
            </w:r>
            <w:r w:rsidRPr="007B6B90">
              <w:rPr>
                <w:rFonts w:ascii="Times New Roman" w:eastAsia="Calibri" w:hAnsi="Times New Roman" w:cs="Times New Roman"/>
                <w:bCs/>
                <w:color w:val="171717" w:themeColor="background2" w:themeShade="1A"/>
              </w:rPr>
              <w:t>специальности;</w:t>
            </w:r>
          </w:p>
          <w:p w:rsidR="00897EE1" w:rsidRPr="007B6B90" w:rsidRDefault="00897EE1" w:rsidP="006735E8">
            <w:pPr>
              <w:ind w:firstLine="166"/>
              <w:jc w:val="both"/>
              <w:rPr>
                <w:rFonts w:ascii="Times New Roman" w:eastAsia="Calibri" w:hAnsi="Times New Roman" w:cs="Times New Roman"/>
                <w:bCs/>
                <w:color w:val="171717" w:themeColor="background2" w:themeShade="1A"/>
              </w:rPr>
            </w:pPr>
            <w:r w:rsidRPr="007B6B90">
              <w:rPr>
                <w:rFonts w:ascii="Times New Roman" w:eastAsia="Calibri" w:hAnsi="Times New Roman" w:cs="Times New Roman"/>
                <w:bCs/>
                <w:color w:val="171717" w:themeColor="background2" w:themeShade="1A"/>
              </w:rPr>
              <w:t>- организовывать профессиональную деятельность с соблюдением принципов бережливого производства;</w:t>
            </w:r>
          </w:p>
          <w:p w:rsidR="00897EE1" w:rsidRPr="007B6B90" w:rsidRDefault="00897EE1" w:rsidP="006735E8">
            <w:pPr>
              <w:ind w:firstLine="166"/>
              <w:jc w:val="both"/>
              <w:rPr>
                <w:rFonts w:ascii="Times New Roman" w:hAnsi="Times New Roman" w:cs="Times New Roman"/>
                <w:bCs/>
                <w:color w:val="171717" w:themeColor="background2" w:themeShade="1A"/>
                <w:sz w:val="24"/>
                <w:szCs w:val="24"/>
              </w:rPr>
            </w:pPr>
            <w:r w:rsidRPr="007B6B90">
              <w:rPr>
                <w:rFonts w:ascii="Times New Roman" w:eastAsia="Calibri" w:hAnsi="Times New Roman" w:cs="Times New Roman"/>
                <w:bCs/>
                <w:color w:val="171717" w:themeColor="background2" w:themeShade="1A"/>
              </w:rPr>
              <w:t xml:space="preserve">- </w:t>
            </w:r>
            <w:r w:rsidRPr="007B6B90">
              <w:rPr>
                <w:rFonts w:ascii="Times New Roman" w:eastAsia="Calibri" w:hAnsi="Times New Roman" w:cs="Times New Roman"/>
                <w:color w:val="171717" w:themeColor="background2" w:themeShade="1A"/>
              </w:rPr>
              <w:t>эффективно действовать в чрезвычайных ситуациях.</w:t>
            </w:r>
          </w:p>
        </w:tc>
        <w:tc>
          <w:tcPr>
            <w:tcW w:w="3098" w:type="dxa"/>
            <w:tcBorders>
              <w:top w:val="single" w:sz="4" w:space="0" w:color="auto"/>
              <w:left w:val="single" w:sz="4" w:space="0" w:color="auto"/>
              <w:bottom w:val="single" w:sz="4" w:space="0" w:color="auto"/>
              <w:right w:val="single" w:sz="4" w:space="0" w:color="auto"/>
            </w:tcBorders>
          </w:tcPr>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bCs/>
                <w:iCs/>
                <w:color w:val="171717" w:themeColor="background2" w:themeShade="1A"/>
              </w:rPr>
              <w:t>правила экологической безопасности при ведении профессиональной деятельности;</w:t>
            </w:r>
          </w:p>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bCs/>
                <w:iCs/>
                <w:color w:val="171717" w:themeColor="background2" w:themeShade="1A"/>
              </w:rPr>
              <w:t xml:space="preserve">- основные ресурсы, задействованные в профессиональной деятельности; </w:t>
            </w:r>
          </w:p>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bCs/>
                <w:iCs/>
                <w:color w:val="171717" w:themeColor="background2" w:themeShade="1A"/>
              </w:rPr>
              <w:t>пути обеспечения ресурсосбережения;</w:t>
            </w:r>
          </w:p>
          <w:p w:rsidR="00897EE1" w:rsidRPr="007B6B90" w:rsidRDefault="00897EE1" w:rsidP="006735E8">
            <w:pPr>
              <w:ind w:firstLine="166"/>
              <w:jc w:val="both"/>
              <w:rPr>
                <w:rFonts w:ascii="Times New Roman" w:eastAsia="Calibri" w:hAnsi="Times New Roman" w:cs="Times New Roman"/>
                <w:bCs/>
                <w:iCs/>
                <w:color w:val="171717" w:themeColor="background2" w:themeShade="1A"/>
              </w:rPr>
            </w:pPr>
            <w:r w:rsidRPr="007B6B90">
              <w:rPr>
                <w:rFonts w:ascii="Times New Roman" w:eastAsia="Calibri" w:hAnsi="Times New Roman" w:cs="Times New Roman"/>
                <w:bCs/>
                <w:iCs/>
                <w:color w:val="171717" w:themeColor="background2" w:themeShade="1A"/>
              </w:rPr>
              <w:t>- принципы бережливого производства;</w:t>
            </w:r>
          </w:p>
          <w:p w:rsidR="00897EE1" w:rsidRPr="007B6B90" w:rsidRDefault="00897EE1" w:rsidP="006735E8">
            <w:pPr>
              <w:ind w:firstLine="166"/>
              <w:jc w:val="both"/>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bCs/>
                <w:iCs/>
                <w:color w:val="171717" w:themeColor="background2" w:themeShade="1A"/>
              </w:rPr>
              <w:t>правила поведения в чрезвычайных ситуациях.</w:t>
            </w:r>
          </w:p>
          <w:p w:rsidR="00897EE1" w:rsidRPr="007B6B90" w:rsidRDefault="00897EE1" w:rsidP="006735E8">
            <w:pPr>
              <w:ind w:firstLine="166"/>
              <w:jc w:val="both"/>
              <w:rPr>
                <w:rFonts w:ascii="Times New Roman" w:hAnsi="Times New Roman" w:cs="Times New Roman"/>
                <w:color w:val="171717" w:themeColor="background2" w:themeShade="1A"/>
                <w:sz w:val="24"/>
                <w:szCs w:val="24"/>
              </w:rPr>
            </w:pPr>
          </w:p>
        </w:tc>
        <w:tc>
          <w:tcPr>
            <w:tcW w:w="2288" w:type="dxa"/>
            <w:tcBorders>
              <w:top w:val="single" w:sz="4" w:space="0" w:color="auto"/>
              <w:left w:val="single" w:sz="4" w:space="0" w:color="auto"/>
              <w:bottom w:val="single" w:sz="4" w:space="0" w:color="auto"/>
              <w:right w:val="single" w:sz="4" w:space="0" w:color="auto"/>
            </w:tcBorders>
          </w:tcPr>
          <w:p w:rsidR="00897EE1" w:rsidRPr="007B6B90" w:rsidRDefault="00897EE1" w:rsidP="00D42A27">
            <w:pPr>
              <w:jc w:val="center"/>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DC5DBF" w:rsidRPr="007B6B90" w:rsidTr="00D42A27">
        <w:tc>
          <w:tcPr>
            <w:tcW w:w="2376" w:type="dxa"/>
            <w:tcBorders>
              <w:left w:val="single" w:sz="4" w:space="0" w:color="auto"/>
              <w:bottom w:val="single" w:sz="4" w:space="0" w:color="auto"/>
              <w:right w:val="single" w:sz="4" w:space="0" w:color="auto"/>
            </w:tcBorders>
          </w:tcPr>
          <w:p w:rsidR="00DC5DBF" w:rsidRPr="007B6B90" w:rsidRDefault="00DC5DBF"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ОК.08</w:t>
            </w:r>
          </w:p>
        </w:tc>
        <w:tc>
          <w:tcPr>
            <w:tcW w:w="2552" w:type="dxa"/>
            <w:tcBorders>
              <w:left w:val="single" w:sz="4" w:space="0" w:color="auto"/>
              <w:bottom w:val="single" w:sz="4" w:space="0" w:color="auto"/>
              <w:right w:val="single" w:sz="4" w:space="0" w:color="auto"/>
            </w:tcBorders>
          </w:tcPr>
          <w:p w:rsidR="00DC5DBF" w:rsidRPr="007B6B90" w:rsidRDefault="00897EE1" w:rsidP="006735E8">
            <w:pPr>
              <w:jc w:val="both"/>
              <w:rPr>
                <w:rFonts w:ascii="Times New Roman" w:eastAsia="Calibri" w:hAnsi="Times New Roman" w:cs="Times New Roman"/>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использовать физкультурно-оздоровительную деятельность для укрепления здоровья, достижения жизненных и профессиональных целей;</w:t>
            </w:r>
          </w:p>
          <w:p w:rsidR="00897EE1" w:rsidRPr="007B6B90" w:rsidRDefault="00897EE1" w:rsidP="006735E8">
            <w:pPr>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применять рациональные приемы двигательных функций в профессиональной деятельности;</w:t>
            </w:r>
          </w:p>
          <w:p w:rsidR="00897EE1" w:rsidRPr="007B6B90" w:rsidRDefault="00897EE1" w:rsidP="006735E8">
            <w:pPr>
              <w:jc w:val="both"/>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iCs/>
                <w:color w:val="171717" w:themeColor="background2" w:themeShade="1A"/>
              </w:rPr>
              <w:t xml:space="preserve">- пользоваться средствами профилактики перенапряжения, характерными для данной </w:t>
            </w:r>
            <w:r w:rsidRPr="007B6B90">
              <w:rPr>
                <w:rFonts w:ascii="Times New Roman" w:eastAsia="Calibri" w:hAnsi="Times New Roman" w:cs="Times New Roman"/>
                <w:bCs/>
                <w:color w:val="171717" w:themeColor="background2" w:themeShade="1A"/>
              </w:rPr>
              <w:t>специальности.</w:t>
            </w:r>
          </w:p>
        </w:tc>
        <w:tc>
          <w:tcPr>
            <w:tcW w:w="3098" w:type="dxa"/>
            <w:tcBorders>
              <w:top w:val="single" w:sz="4" w:space="0" w:color="auto"/>
              <w:left w:val="single" w:sz="4" w:space="0" w:color="auto"/>
              <w:bottom w:val="single" w:sz="4" w:space="0" w:color="auto"/>
              <w:right w:val="single" w:sz="4" w:space="0" w:color="auto"/>
            </w:tcBorders>
          </w:tcPr>
          <w:p w:rsidR="00DC5DBF"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роль физической культуры в общекультурном, профессиональном и социальном развитии человека;</w:t>
            </w:r>
          </w:p>
          <w:p w:rsidR="00466646"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основы здорового образа жизни;</w:t>
            </w:r>
          </w:p>
          <w:p w:rsidR="00466646" w:rsidRPr="007B6B90" w:rsidRDefault="00466646" w:rsidP="006735E8">
            <w:pPr>
              <w:jc w:val="both"/>
              <w:rPr>
                <w:rFonts w:ascii="Times New Roman" w:eastAsia="Calibri" w:hAnsi="Times New Roman" w:cs="Times New Roman"/>
                <w:bCs/>
                <w:color w:val="171717" w:themeColor="background2" w:themeShade="1A"/>
              </w:rPr>
            </w:pPr>
            <w:r w:rsidRPr="007B6B90">
              <w:rPr>
                <w:rFonts w:ascii="Times New Roman" w:eastAsia="Calibri" w:hAnsi="Times New Roman" w:cs="Times New Roman"/>
                <w:iCs/>
                <w:color w:val="171717" w:themeColor="background2" w:themeShade="1A"/>
              </w:rPr>
              <w:t xml:space="preserve">- условия профессиональной деятельности и зоны риска физического здоровья для </w:t>
            </w:r>
            <w:r w:rsidRPr="007B6B90">
              <w:rPr>
                <w:rFonts w:ascii="Times New Roman" w:eastAsia="Calibri" w:hAnsi="Times New Roman" w:cs="Times New Roman"/>
                <w:bCs/>
                <w:color w:val="171717" w:themeColor="background2" w:themeShade="1A"/>
              </w:rPr>
              <w:t>специальности;</w:t>
            </w:r>
          </w:p>
          <w:p w:rsidR="00466646" w:rsidRPr="007B6B90" w:rsidRDefault="00466646" w:rsidP="006735E8">
            <w:pPr>
              <w:jc w:val="both"/>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bCs/>
                <w:color w:val="171717" w:themeColor="background2" w:themeShade="1A"/>
              </w:rPr>
              <w:t xml:space="preserve">- </w:t>
            </w:r>
            <w:r w:rsidRPr="007B6B90">
              <w:rPr>
                <w:rFonts w:ascii="Times New Roman" w:eastAsia="Calibri" w:hAnsi="Times New Roman" w:cs="Times New Roman"/>
                <w:iCs/>
                <w:color w:val="171717" w:themeColor="background2" w:themeShade="1A"/>
              </w:rPr>
              <w:t>средства профилактики перенапряжения.</w:t>
            </w:r>
          </w:p>
        </w:tc>
        <w:tc>
          <w:tcPr>
            <w:tcW w:w="2288" w:type="dxa"/>
            <w:tcBorders>
              <w:top w:val="single" w:sz="4" w:space="0" w:color="auto"/>
              <w:left w:val="single" w:sz="4" w:space="0" w:color="auto"/>
              <w:bottom w:val="single" w:sz="4" w:space="0" w:color="auto"/>
              <w:right w:val="single" w:sz="4" w:space="0" w:color="auto"/>
            </w:tcBorders>
          </w:tcPr>
          <w:p w:rsidR="00DC5DBF" w:rsidRPr="007B6B90" w:rsidRDefault="00DC5DBF" w:rsidP="006735E8">
            <w:pPr>
              <w:jc w:val="both"/>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DC5DBF" w:rsidRPr="007B6B90" w:rsidTr="00D42A27">
        <w:tc>
          <w:tcPr>
            <w:tcW w:w="2376" w:type="dxa"/>
            <w:tcBorders>
              <w:left w:val="single" w:sz="4" w:space="0" w:color="auto"/>
              <w:bottom w:val="single" w:sz="4" w:space="0" w:color="auto"/>
              <w:right w:val="single" w:sz="4" w:space="0" w:color="auto"/>
            </w:tcBorders>
          </w:tcPr>
          <w:p w:rsidR="00DC5DBF" w:rsidRPr="007B6B90" w:rsidRDefault="00DC5DBF"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ОК.09</w:t>
            </w:r>
          </w:p>
        </w:tc>
        <w:tc>
          <w:tcPr>
            <w:tcW w:w="2552" w:type="dxa"/>
            <w:tcBorders>
              <w:left w:val="single" w:sz="4" w:space="0" w:color="auto"/>
              <w:bottom w:val="single" w:sz="4" w:space="0" w:color="auto"/>
              <w:right w:val="single" w:sz="4" w:space="0" w:color="auto"/>
            </w:tcBorders>
          </w:tcPr>
          <w:p w:rsidR="00DC5DBF"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66646"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участвовать в диалогах на знакомые общие и профессиональные темы;</w:t>
            </w:r>
          </w:p>
          <w:p w:rsidR="00466646"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строить простые высказывания о себе и о своей профессиональной деятельности;</w:t>
            </w:r>
          </w:p>
          <w:p w:rsidR="00466646"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кратко обосновывать и объяснять свои действия (текущие и планируемые);</w:t>
            </w:r>
          </w:p>
          <w:p w:rsidR="00466646" w:rsidRPr="007B6B90" w:rsidRDefault="00466646" w:rsidP="006735E8">
            <w:pPr>
              <w:jc w:val="both"/>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iCs/>
                <w:color w:val="171717" w:themeColor="background2" w:themeShade="1A"/>
              </w:rPr>
              <w:t>- писать простые связные сообщения на знакомые или интересующие профессиональные темы.</w:t>
            </w:r>
          </w:p>
        </w:tc>
        <w:tc>
          <w:tcPr>
            <w:tcW w:w="3098" w:type="dxa"/>
            <w:tcBorders>
              <w:top w:val="single" w:sz="4" w:space="0" w:color="auto"/>
              <w:left w:val="single" w:sz="4" w:space="0" w:color="auto"/>
              <w:bottom w:val="single" w:sz="4" w:space="0" w:color="auto"/>
              <w:right w:val="single" w:sz="4" w:space="0" w:color="auto"/>
            </w:tcBorders>
          </w:tcPr>
          <w:p w:rsidR="00DC5DBF"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eastAsia="Calibri" w:hAnsi="Times New Roman" w:cs="Times New Roman"/>
                <w:iCs/>
                <w:color w:val="171717" w:themeColor="background2" w:themeShade="1A"/>
              </w:rPr>
              <w:t>правила построения простых и сложных предложений на профессиональные темы;</w:t>
            </w:r>
          </w:p>
          <w:p w:rsidR="00466646"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основные общеупотребительные глаголы (бытовая и профессиональная лексика);</w:t>
            </w:r>
          </w:p>
          <w:p w:rsidR="00466646"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лексический минимум, относящийся к описанию предметов, средств и процессов профессиональной деятельности;</w:t>
            </w:r>
          </w:p>
          <w:p w:rsidR="00466646" w:rsidRPr="007B6B90" w:rsidRDefault="00466646" w:rsidP="006735E8">
            <w:pPr>
              <w:jc w:val="both"/>
              <w:rPr>
                <w:rFonts w:ascii="Times New Roman" w:eastAsia="Calibri" w:hAnsi="Times New Roman" w:cs="Times New Roman"/>
                <w:iCs/>
                <w:color w:val="171717" w:themeColor="background2" w:themeShade="1A"/>
              </w:rPr>
            </w:pPr>
            <w:r w:rsidRPr="007B6B90">
              <w:rPr>
                <w:rFonts w:ascii="Times New Roman" w:eastAsia="Calibri" w:hAnsi="Times New Roman" w:cs="Times New Roman"/>
                <w:iCs/>
                <w:color w:val="171717" w:themeColor="background2" w:themeShade="1A"/>
              </w:rPr>
              <w:t>- особенности произношения;</w:t>
            </w:r>
          </w:p>
          <w:p w:rsidR="00466646" w:rsidRPr="007B6B90" w:rsidRDefault="00466646" w:rsidP="006735E8">
            <w:pPr>
              <w:jc w:val="both"/>
              <w:rPr>
                <w:rFonts w:ascii="Times New Roman" w:hAnsi="Times New Roman" w:cs="Times New Roman"/>
                <w:bCs/>
                <w:i/>
                <w:color w:val="171717" w:themeColor="background2" w:themeShade="1A"/>
                <w:sz w:val="24"/>
                <w:szCs w:val="24"/>
              </w:rPr>
            </w:pPr>
            <w:r w:rsidRPr="007B6B90">
              <w:rPr>
                <w:rFonts w:ascii="Times New Roman" w:eastAsia="Calibri" w:hAnsi="Times New Roman" w:cs="Times New Roman"/>
                <w:iCs/>
                <w:color w:val="171717" w:themeColor="background2" w:themeShade="1A"/>
              </w:rPr>
              <w:t>- правила чтения текстов профессиональной направленности.</w:t>
            </w:r>
          </w:p>
        </w:tc>
        <w:tc>
          <w:tcPr>
            <w:tcW w:w="2288" w:type="dxa"/>
            <w:tcBorders>
              <w:top w:val="single" w:sz="4" w:space="0" w:color="auto"/>
              <w:left w:val="single" w:sz="4" w:space="0" w:color="auto"/>
              <w:bottom w:val="single" w:sz="4" w:space="0" w:color="auto"/>
              <w:right w:val="single" w:sz="4" w:space="0" w:color="auto"/>
            </w:tcBorders>
          </w:tcPr>
          <w:p w:rsidR="00DC5DBF" w:rsidRPr="007B6B90" w:rsidRDefault="00DC5DBF" w:rsidP="006735E8">
            <w:pPr>
              <w:jc w:val="both"/>
              <w:rPr>
                <w:rFonts w:ascii="Times New Roman" w:hAnsi="Times New Roman" w:cs="Times New Roman"/>
                <w:bCs/>
                <w:i/>
                <w:color w:val="171717" w:themeColor="background2" w:themeShade="1A"/>
                <w:sz w:val="24"/>
                <w:szCs w:val="24"/>
              </w:rPr>
            </w:pPr>
            <w:r w:rsidRPr="007B6B90">
              <w:rPr>
                <w:rFonts w:ascii="Times New Roman" w:hAnsi="Times New Roman" w:cs="Times New Roman"/>
                <w:bCs/>
                <w:i/>
                <w:color w:val="171717" w:themeColor="background2" w:themeShade="1A"/>
                <w:sz w:val="24"/>
                <w:szCs w:val="24"/>
              </w:rPr>
              <w:t>-</w:t>
            </w:r>
          </w:p>
        </w:tc>
      </w:tr>
      <w:tr w:rsidR="00314F7D" w:rsidRPr="007B6B90" w:rsidTr="00D42A27">
        <w:tc>
          <w:tcPr>
            <w:tcW w:w="2376" w:type="dxa"/>
            <w:tcBorders>
              <w:top w:val="single" w:sz="4" w:space="0" w:color="auto"/>
              <w:left w:val="single" w:sz="4" w:space="0" w:color="auto"/>
              <w:right w:val="single" w:sz="4" w:space="0" w:color="auto"/>
            </w:tcBorders>
          </w:tcPr>
          <w:p w:rsidR="00314F7D" w:rsidRPr="007B6B90" w:rsidRDefault="007B4C7F" w:rsidP="006735E8">
            <w:pPr>
              <w:rPr>
                <w:rFonts w:ascii="Times New Roman" w:hAnsi="Times New Roman" w:cs="Times New Roman"/>
                <w:bCs/>
                <w:color w:val="171717" w:themeColor="background2" w:themeShade="1A"/>
                <w:sz w:val="24"/>
                <w:szCs w:val="24"/>
              </w:rPr>
            </w:pPr>
            <w:r w:rsidRPr="001E0451">
              <w:rPr>
                <w:rFonts w:ascii="Times New Roman" w:hAnsi="Times New Roman" w:cs="Times New Roman"/>
              </w:rPr>
              <w:t>ПК 3.1. Обеспечивать участки организационно-технологической и исполнительной документацией при проведении строительных работ на объектах капитального строительства, ремонта и реконструкции зданий</w:t>
            </w:r>
          </w:p>
        </w:tc>
        <w:tc>
          <w:tcPr>
            <w:tcW w:w="2552" w:type="dxa"/>
            <w:tcBorders>
              <w:top w:val="single" w:sz="4" w:space="0" w:color="auto"/>
              <w:left w:val="single" w:sz="4" w:space="0" w:color="auto"/>
              <w:right w:val="single" w:sz="4" w:space="0" w:color="auto"/>
            </w:tcBorders>
          </w:tcPr>
          <w:p w:rsidR="00314F7D" w:rsidRPr="007B6B90" w:rsidRDefault="000A39F4" w:rsidP="006735E8">
            <w:pPr>
              <w:jc w:val="both"/>
              <w:rPr>
                <w:rFonts w:ascii="Times New Roman" w:hAnsi="Times New Roman"/>
                <w:color w:val="171717" w:themeColor="background2" w:themeShade="1A"/>
              </w:rPr>
            </w:pPr>
            <w:r w:rsidRPr="007B6B90">
              <w:rPr>
                <w:rFonts w:ascii="Times New Roman" w:hAnsi="Times New Roman" w:cs="Times New Roman"/>
                <w:bCs/>
                <w:color w:val="171717" w:themeColor="background2" w:themeShade="1A"/>
                <w:sz w:val="24"/>
                <w:szCs w:val="24"/>
              </w:rPr>
              <w:t xml:space="preserve">- </w:t>
            </w:r>
            <w:r w:rsidRPr="007B6B90">
              <w:rPr>
                <w:rFonts w:ascii="Times New Roman" w:hAnsi="Times New Roman"/>
                <w:color w:val="171717" w:themeColor="background2" w:themeShade="1A"/>
              </w:rPr>
              <w:t>читать и анализировать проектную, рабочую, организационно-технологическую и исполнительную документацию в области строительства в объеме, необходимом для производства вида строительных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xml:space="preserve">- </w:t>
            </w:r>
            <w:r w:rsidRPr="007B6B90">
              <w:rPr>
                <w:color w:val="171717" w:themeColor="background2" w:themeShade="1A"/>
              </w:rPr>
              <w:t>п</w:t>
            </w:r>
            <w:r w:rsidRPr="007B6B90">
              <w:rPr>
                <w:rFonts w:ascii="Times New Roman" w:hAnsi="Times New Roman"/>
                <w:color w:val="171717" w:themeColor="background2" w:themeShade="1A"/>
              </w:rPr>
              <w:t>роводить анализ данных о ходе выполнения строительных работ, поступления материально-технических ресурсов, движения трудовых ресурсов, движения основных строительных машин и сопоставлять их с требованиями календарных планов и графиков;</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разрабатывать и корректировать оперативные планы производства вида строительных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осуществлять разработку организационно-технологической документации с проведением необходимых расчетов, выполнением текстовой и графической части;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применять современные способы обработки и хранения проектной, рабочей, организационно-технологической и исполнительной документации в области строительства;</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применять специализированное программное обеспечение для обработки и ведения учета проектной, рабочей, организационно-технологической и исполнительной документации в области строительства;</w:t>
            </w:r>
          </w:p>
          <w:p w:rsidR="000A39F4" w:rsidRPr="007B6B90" w:rsidRDefault="000A39F4" w:rsidP="006735E8">
            <w:pPr>
              <w:jc w:val="both"/>
              <w:rPr>
                <w:rFonts w:ascii="Times New Roman" w:hAnsi="Times New Roman" w:cs="Times New Roman"/>
                <w:bCs/>
                <w:color w:val="171717" w:themeColor="background2" w:themeShade="1A"/>
                <w:sz w:val="24"/>
                <w:szCs w:val="24"/>
              </w:rPr>
            </w:pPr>
            <w:r w:rsidRPr="007B6B90">
              <w:rPr>
                <w:rFonts w:ascii="Times New Roman" w:hAnsi="Times New Roman"/>
                <w:color w:val="171717" w:themeColor="background2" w:themeShade="1A"/>
              </w:rPr>
              <w:t>- осуществлять разработку условий ведения строительства с учетом требований органов местного самоуправления или уполномоченных административных инспекций.</w:t>
            </w:r>
          </w:p>
        </w:tc>
        <w:tc>
          <w:tcPr>
            <w:tcW w:w="3098" w:type="dxa"/>
            <w:tcBorders>
              <w:top w:val="single" w:sz="4" w:space="0" w:color="auto"/>
              <w:left w:val="single" w:sz="4" w:space="0" w:color="auto"/>
              <w:bottom w:val="single" w:sz="4" w:space="0" w:color="auto"/>
              <w:right w:val="single" w:sz="4" w:space="0" w:color="auto"/>
            </w:tcBorders>
          </w:tcPr>
          <w:p w:rsidR="00314F7D" w:rsidRPr="007B6B90" w:rsidRDefault="000A39F4" w:rsidP="006735E8">
            <w:pPr>
              <w:jc w:val="both"/>
              <w:rPr>
                <w:rFonts w:ascii="Times New Roman" w:hAnsi="Times New Roman"/>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hAnsi="Times New Roman"/>
                <w:color w:val="171717" w:themeColor="background2" w:themeShade="1A"/>
              </w:rPr>
              <w:t>требования нормативных технических и руководящих документов,</w:t>
            </w:r>
            <w:r w:rsidR="00387064">
              <w:rPr>
                <w:rFonts w:ascii="Times New Roman" w:hAnsi="Times New Roman"/>
                <w:color w:val="171717" w:themeColor="background2" w:themeShade="1A"/>
              </w:rPr>
              <w:t xml:space="preserve"> </w:t>
            </w:r>
            <w:r w:rsidRPr="007B6B90">
              <w:rPr>
                <w:rFonts w:ascii="Times New Roman" w:hAnsi="Times New Roman"/>
                <w:color w:val="171717" w:themeColor="background2" w:themeShade="1A"/>
              </w:rPr>
              <w:t>нормативных правовых актов в области организации строительного производства;</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основы организации строительного производства;</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xml:space="preserve">- состав, методы разработки и требования к оформлению организационно-технологической документации в строительстве; </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xml:space="preserve">- основы документоведения и документооборота; </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требования к оформлению, обработке и хранению проектной, рабочей, организационно-технологической и исполнительной документации в области строительства;</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правила приемки и передачи проектной, рабочей, организационно-технологической и исполнительной документации;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требования нормативных правовых актов в области строительства и гражданско-правовых отношений, нормативных технических и руководящих документов к обязательствам сторон договора строительного подряда при организации строительного подряда, и к порядку осуществления договорных взаимоотношений с субподрядными строительными организациями;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требования нормативных технических документов к организации производства этапа строительных работ, в том числе работ по сносу объектов капитального строительства;</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требования нормативных технических и руководящих документов к основаниям, порядку получения и оформлению необходимых разрешений на производство этапа строительных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методы и средства оперативного планирования производства вида строительных работ;</w:t>
            </w:r>
          </w:p>
          <w:p w:rsidR="000A39F4" w:rsidRPr="007B6B90" w:rsidRDefault="000A39F4" w:rsidP="006735E8">
            <w:pPr>
              <w:jc w:val="both"/>
              <w:rPr>
                <w:rFonts w:ascii="Times New Roman" w:hAnsi="Times New Roman" w:cs="Times New Roman"/>
                <w:bCs/>
                <w:i/>
                <w:color w:val="171717" w:themeColor="background2" w:themeShade="1A"/>
                <w:sz w:val="24"/>
                <w:szCs w:val="24"/>
              </w:rPr>
            </w:pPr>
            <w:r w:rsidRPr="007B6B90">
              <w:rPr>
                <w:rFonts w:ascii="Times New Roman" w:hAnsi="Times New Roman"/>
                <w:color w:val="171717" w:themeColor="background2" w:themeShade="1A"/>
              </w:rPr>
              <w:t>- основные специализированные программные средства, используемые для ведения исполнительной и учетной документации в строительстве.</w:t>
            </w:r>
          </w:p>
          <w:p w:rsidR="000A39F4" w:rsidRPr="007B6B90" w:rsidRDefault="000A39F4" w:rsidP="006735E8">
            <w:pPr>
              <w:jc w:val="both"/>
              <w:rPr>
                <w:rFonts w:ascii="Times New Roman" w:hAnsi="Times New Roman" w:cs="Times New Roman"/>
                <w:color w:val="171717" w:themeColor="background2" w:themeShade="1A"/>
                <w:sz w:val="24"/>
                <w:szCs w:val="24"/>
              </w:rPr>
            </w:pPr>
          </w:p>
        </w:tc>
        <w:tc>
          <w:tcPr>
            <w:tcW w:w="2288" w:type="dxa"/>
            <w:tcBorders>
              <w:top w:val="single" w:sz="4" w:space="0" w:color="auto"/>
              <w:left w:val="single" w:sz="4" w:space="0" w:color="auto"/>
              <w:bottom w:val="single" w:sz="4" w:space="0" w:color="auto"/>
              <w:right w:val="single" w:sz="4" w:space="0" w:color="auto"/>
            </w:tcBorders>
          </w:tcPr>
          <w:p w:rsidR="00662212" w:rsidRPr="007B6B90" w:rsidRDefault="00662212" w:rsidP="00482009">
            <w:pPr>
              <w:shd w:val="clear" w:color="auto" w:fill="FFFFFF"/>
              <w:tabs>
                <w:tab w:val="left" w:pos="363"/>
              </w:tabs>
              <w:ind w:left="9" w:firstLine="65"/>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xml:space="preserve">- планирование  производства этапа видов строительных работ в соответствии с действующей организационно-технологической  документацией; </w:t>
            </w:r>
          </w:p>
          <w:p w:rsidR="00662212" w:rsidRPr="007B6B90" w:rsidRDefault="00662212" w:rsidP="00482009">
            <w:pPr>
              <w:shd w:val="clear" w:color="auto" w:fill="FFFFFF"/>
              <w:tabs>
                <w:tab w:val="left" w:pos="363"/>
              </w:tabs>
              <w:ind w:left="9" w:firstLine="65"/>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комплектации и хранения проектной, рабочей, организационно-технологической документации в области строительства и исполнительной документации строительной организации;</w:t>
            </w:r>
          </w:p>
          <w:p w:rsidR="00662212" w:rsidRPr="007B6B90" w:rsidRDefault="00662212" w:rsidP="00482009">
            <w:pPr>
              <w:shd w:val="clear" w:color="auto" w:fill="FFFFFF"/>
              <w:tabs>
                <w:tab w:val="left" w:pos="363"/>
              </w:tabs>
              <w:ind w:left="9" w:firstLine="65"/>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внесение согласованных изменений в организационно-технологическую документацию;</w:t>
            </w:r>
          </w:p>
          <w:p w:rsidR="00662212" w:rsidRPr="007B6B90" w:rsidRDefault="00662212" w:rsidP="00482009">
            <w:pPr>
              <w:shd w:val="clear" w:color="auto" w:fill="FFFFFF"/>
              <w:tabs>
                <w:tab w:val="left" w:pos="363"/>
              </w:tabs>
              <w:ind w:left="9" w:firstLine="65"/>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проведение мониторинга хода выполнения строительных работ и выявление отклонений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w:t>
            </w:r>
          </w:p>
          <w:p w:rsidR="00662212" w:rsidRPr="007B6B90" w:rsidRDefault="00662212" w:rsidP="00482009">
            <w:pPr>
              <w:shd w:val="clear" w:color="auto" w:fill="FFFFFF"/>
              <w:tabs>
                <w:tab w:val="left" w:pos="363"/>
              </w:tabs>
              <w:ind w:left="9" w:firstLine="65"/>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xml:space="preserve">- </w:t>
            </w:r>
            <w:proofErr w:type="gramStart"/>
            <w:r w:rsidRPr="007B6B90">
              <w:rPr>
                <w:rFonts w:ascii="Times New Roman" w:hAnsi="Times New Roman"/>
                <w:iCs/>
                <w:color w:val="171717" w:themeColor="background2" w:themeShade="1A"/>
              </w:rPr>
              <w:t>подготовка  предложений</w:t>
            </w:r>
            <w:proofErr w:type="gramEnd"/>
            <w:r w:rsidRPr="007B6B90">
              <w:rPr>
                <w:rFonts w:ascii="Times New Roman" w:hAnsi="Times New Roman"/>
                <w:iCs/>
                <w:color w:val="171717" w:themeColor="background2" w:themeShade="1A"/>
              </w:rPr>
              <w:t xml:space="preserve"> по совершенствованию организации строительства и технологии производства строительных работ в соответствии с нормативной технической документацией.;</w:t>
            </w:r>
          </w:p>
          <w:p w:rsidR="00662212" w:rsidRPr="007B6B90" w:rsidRDefault="00662212" w:rsidP="00482009">
            <w:pPr>
              <w:shd w:val="clear" w:color="auto" w:fill="FFFFFF"/>
              <w:tabs>
                <w:tab w:val="left" w:pos="363"/>
              </w:tabs>
              <w:ind w:left="9" w:firstLine="65"/>
              <w:jc w:val="both"/>
              <w:rPr>
                <w:rFonts w:ascii="Times New Roman" w:hAnsi="Times New Roman"/>
                <w:b/>
                <w:iCs/>
                <w:color w:val="171717" w:themeColor="background2" w:themeShade="1A"/>
              </w:rPr>
            </w:pPr>
            <w:r w:rsidRPr="007B6B90">
              <w:rPr>
                <w:rFonts w:ascii="Times New Roman" w:hAnsi="Times New Roman"/>
                <w:iCs/>
                <w:color w:val="171717" w:themeColor="background2" w:themeShade="1A"/>
              </w:rPr>
              <w:t>- демонстрировать знания  ознакомления с проектной, рабочей и организационно-технологической документацией строительства объекта капитального строительства, проектом организации работ по сносу объекта капитального строительства (при его наличии) в объеме, необходимом для производства вида строительных работ</w:t>
            </w:r>
            <w:r w:rsidRPr="007B6B90">
              <w:rPr>
                <w:rFonts w:ascii="Times New Roman" w:hAnsi="Times New Roman"/>
                <w:b/>
                <w:iCs/>
                <w:color w:val="171717" w:themeColor="background2" w:themeShade="1A"/>
              </w:rPr>
              <w:t>.</w:t>
            </w:r>
          </w:p>
          <w:p w:rsidR="00662212" w:rsidRPr="007B6B90" w:rsidRDefault="00662212" w:rsidP="00482009">
            <w:pPr>
              <w:shd w:val="clear" w:color="auto" w:fill="FFFFFF"/>
              <w:tabs>
                <w:tab w:val="left" w:pos="363"/>
              </w:tabs>
              <w:ind w:left="9" w:firstLine="65"/>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xml:space="preserve"> - осуществление  учета  выполнения работ производственными подразделениями строительной организации и субподрядными строительными организациями, ведение общего журнала работ в соответствии с нормативной технической документацией; </w:t>
            </w:r>
          </w:p>
          <w:p w:rsidR="00314F7D" w:rsidRPr="007B6B90" w:rsidRDefault="00662212" w:rsidP="00482009">
            <w:pPr>
              <w:tabs>
                <w:tab w:val="left" w:pos="363"/>
              </w:tabs>
              <w:ind w:left="9" w:firstLine="65"/>
              <w:jc w:val="both"/>
              <w:rPr>
                <w:rFonts w:ascii="Times New Roman" w:hAnsi="Times New Roman" w:cs="Times New Roman"/>
                <w:bCs/>
                <w:color w:val="171717" w:themeColor="background2" w:themeShade="1A"/>
                <w:sz w:val="24"/>
                <w:szCs w:val="24"/>
              </w:rPr>
            </w:pPr>
            <w:r w:rsidRPr="007B6B90">
              <w:rPr>
                <w:rFonts w:ascii="Times New Roman" w:hAnsi="Times New Roman"/>
                <w:iCs/>
                <w:color w:val="171717" w:themeColor="background2" w:themeShade="1A"/>
              </w:rPr>
              <w:t>- формирование  оперативной  отчетности  о ходе выполнения строительных работ и выявление  причин отклонения от календарных и поточных планов.</w:t>
            </w:r>
          </w:p>
        </w:tc>
      </w:tr>
      <w:tr w:rsidR="00314F7D" w:rsidRPr="007B6B90" w:rsidTr="00D42A27">
        <w:trPr>
          <w:trHeight w:val="327"/>
        </w:trPr>
        <w:tc>
          <w:tcPr>
            <w:tcW w:w="2376" w:type="dxa"/>
            <w:tcBorders>
              <w:left w:val="single" w:sz="4" w:space="0" w:color="auto"/>
              <w:right w:val="single" w:sz="4" w:space="0" w:color="auto"/>
            </w:tcBorders>
          </w:tcPr>
          <w:p w:rsidR="00482009" w:rsidRDefault="00482009" w:rsidP="00482009">
            <w:pPr>
              <w:pStyle w:val="ConsPlusNormal"/>
              <w:jc w:val="both"/>
              <w:rPr>
                <w:rFonts w:ascii="Times New Roman" w:hAnsi="Times New Roman" w:cs="Times New Roman"/>
                <w:iCs/>
                <w:sz w:val="22"/>
                <w:szCs w:val="22"/>
              </w:rPr>
            </w:pPr>
            <w:r w:rsidRPr="001E0451">
              <w:rPr>
                <w:rFonts w:ascii="Times New Roman" w:hAnsi="Times New Roman" w:cs="Times New Roman"/>
                <w:iCs/>
                <w:sz w:val="22"/>
                <w:szCs w:val="22"/>
              </w:rPr>
              <w:t>ПК 3.2.</w:t>
            </w:r>
          </w:p>
          <w:p w:rsidR="00482009" w:rsidRPr="001E0451" w:rsidRDefault="00482009" w:rsidP="00482009">
            <w:pPr>
              <w:pStyle w:val="ConsPlusNormal"/>
              <w:jc w:val="both"/>
              <w:rPr>
                <w:sz w:val="22"/>
                <w:szCs w:val="22"/>
              </w:rPr>
            </w:pPr>
            <w:r w:rsidRPr="001E0451">
              <w:rPr>
                <w:rFonts w:ascii="Times New Roman" w:hAnsi="Times New Roman" w:cs="Times New Roman"/>
                <w:sz w:val="22"/>
                <w:szCs w:val="22"/>
              </w:rPr>
              <w:t>Осуществлять ведение текущей, исполнительной и учетной документации производства видов работ объекта капитального строительства, в том числе с использованием сметных нормативов.</w:t>
            </w:r>
          </w:p>
          <w:p w:rsidR="00314F7D" w:rsidRPr="007B6B90" w:rsidRDefault="00314F7D" w:rsidP="006735E8">
            <w:pPr>
              <w:rPr>
                <w:rFonts w:ascii="Times New Roman" w:hAnsi="Times New Roman" w:cs="Times New Roman"/>
                <w:bCs/>
                <w:color w:val="171717" w:themeColor="background2" w:themeShade="1A"/>
                <w:sz w:val="24"/>
                <w:szCs w:val="24"/>
              </w:rPr>
            </w:pPr>
          </w:p>
        </w:tc>
        <w:tc>
          <w:tcPr>
            <w:tcW w:w="2552" w:type="dxa"/>
            <w:tcBorders>
              <w:left w:val="single" w:sz="4" w:space="0" w:color="auto"/>
              <w:right w:val="single" w:sz="4" w:space="0" w:color="auto"/>
            </w:tcBorders>
          </w:tcPr>
          <w:p w:rsidR="00314F7D" w:rsidRPr="007B6B90" w:rsidRDefault="000A39F4" w:rsidP="006735E8">
            <w:pPr>
              <w:jc w:val="both"/>
              <w:rPr>
                <w:rFonts w:ascii="Times New Roman" w:hAnsi="Times New Roman"/>
                <w:color w:val="171717" w:themeColor="background2" w:themeShade="1A"/>
              </w:rPr>
            </w:pPr>
            <w:r w:rsidRPr="007B6B90">
              <w:rPr>
                <w:rFonts w:ascii="Times New Roman" w:hAnsi="Times New Roman" w:cs="Times New Roman"/>
                <w:bCs/>
                <w:color w:val="171717" w:themeColor="background2" w:themeShade="1A"/>
                <w:sz w:val="24"/>
                <w:szCs w:val="24"/>
              </w:rPr>
              <w:t xml:space="preserve">- </w:t>
            </w:r>
            <w:r w:rsidRPr="007B6B90">
              <w:rPr>
                <w:rFonts w:ascii="Times New Roman" w:hAnsi="Times New Roman"/>
                <w:color w:val="171717" w:themeColor="background2" w:themeShade="1A"/>
              </w:rPr>
              <w:t>оформлять исполнительную и учетную документацию в процессе  подготовки участка и производства вида строительных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оформлять исполнительную документацию и оперативную отчетность по результатам выполнения строительных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xml:space="preserve">- </w:t>
            </w:r>
            <w:r w:rsidRPr="007B6B90">
              <w:rPr>
                <w:rFonts w:ascii="Times New Roman" w:hAnsi="Times New Roman"/>
                <w:bCs/>
                <w:color w:val="171717" w:themeColor="background2" w:themeShade="1A"/>
                <w:spacing w:val="-4"/>
              </w:rPr>
              <w:t>использовать специализированные информационные системы и базы данных для расчета сметной стоимости материально-технических ресурсов;</w:t>
            </w:r>
          </w:p>
          <w:p w:rsidR="000A39F4" w:rsidRPr="007B6B90" w:rsidRDefault="000A39F4" w:rsidP="006735E8">
            <w:pPr>
              <w:jc w:val="both"/>
              <w:rPr>
                <w:rFonts w:ascii="Times New Roman" w:hAnsi="Times New Roman"/>
                <w:bCs/>
                <w:color w:val="171717" w:themeColor="background2" w:themeShade="1A"/>
                <w:spacing w:val="-4"/>
              </w:rPr>
            </w:pPr>
            <w:r w:rsidRPr="007B6B90">
              <w:rPr>
                <w:rFonts w:ascii="Times New Roman" w:hAnsi="Times New Roman"/>
                <w:color w:val="171717" w:themeColor="background2" w:themeShade="1A"/>
              </w:rPr>
              <w:t xml:space="preserve">-  </w:t>
            </w:r>
            <w:r w:rsidRPr="007B6B90">
              <w:rPr>
                <w:rFonts w:ascii="Times New Roman" w:hAnsi="Times New Roman"/>
                <w:bCs/>
                <w:color w:val="171717" w:themeColor="background2" w:themeShade="1A"/>
                <w:spacing w:val="-4"/>
              </w:rPr>
              <w:t>использовать ведомости объемов строительных работ, сметные нормы, коэффициенты, учитывающие условия производство строительных работ, для разработки сметных расчетов;</w:t>
            </w:r>
          </w:p>
          <w:p w:rsidR="000A39F4" w:rsidRPr="007B6B90" w:rsidRDefault="000A39F4" w:rsidP="006735E8">
            <w:pPr>
              <w:jc w:val="both"/>
              <w:rPr>
                <w:rFonts w:ascii="Times New Roman" w:hAnsi="Times New Roman"/>
                <w:bCs/>
                <w:color w:val="171717" w:themeColor="background2" w:themeShade="1A"/>
                <w:spacing w:val="-4"/>
              </w:rPr>
            </w:pPr>
            <w:r w:rsidRPr="007B6B90">
              <w:rPr>
                <w:rFonts w:ascii="Times New Roman" w:hAnsi="Times New Roman"/>
                <w:bCs/>
                <w:color w:val="171717" w:themeColor="background2" w:themeShade="1A"/>
                <w:spacing w:val="-4"/>
              </w:rPr>
              <w:t>- применять специализированное программное обеспечение для разработки сметных расчетов в строительстве;</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bCs/>
                <w:color w:val="171717" w:themeColor="background2" w:themeShade="1A"/>
                <w:spacing w:val="-4"/>
              </w:rPr>
              <w:t>- с</w:t>
            </w:r>
            <w:r w:rsidRPr="007B6B90">
              <w:rPr>
                <w:rFonts w:ascii="Times New Roman" w:hAnsi="Times New Roman"/>
                <w:color w:val="171717" w:themeColor="background2" w:themeShade="1A"/>
              </w:rPr>
              <w:t>оставлять акты о приемке выполненных строительно-монтажных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распределять различные виды материально-технических ресурсов в соответствии с классификационными признаками;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выполнять расчет затрат на материально-технические ресурсы для производства строительных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выполнять расчет затрат на эксплуатацию строительных машин и механизмов;</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заполнять формы сметной документации для обоснования и подтверждения величины предстоящих затрат на материально-технические ресурсы;</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выбирать методы определения сметной стоимости;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разрабатывать сметные расчеты в соответствии со сметными нормативами;</w:t>
            </w:r>
          </w:p>
          <w:p w:rsidR="000A39F4" w:rsidRPr="007B6B90" w:rsidRDefault="000A39F4" w:rsidP="006735E8">
            <w:pPr>
              <w:jc w:val="both"/>
              <w:rPr>
                <w:rFonts w:ascii="Times New Roman" w:hAnsi="Times New Roman" w:cs="Times New Roman"/>
                <w:bCs/>
                <w:color w:val="171717" w:themeColor="background2" w:themeShade="1A"/>
                <w:sz w:val="24"/>
                <w:szCs w:val="24"/>
              </w:rPr>
            </w:pPr>
            <w:r w:rsidRPr="007B6B90">
              <w:rPr>
                <w:rFonts w:ascii="Times New Roman" w:hAnsi="Times New Roman"/>
                <w:color w:val="171717" w:themeColor="background2" w:themeShade="1A"/>
              </w:rPr>
              <w:t>- комплектовать и оформлять сметную документацию в соответствии с методическими документами.</w:t>
            </w:r>
          </w:p>
        </w:tc>
        <w:tc>
          <w:tcPr>
            <w:tcW w:w="3098" w:type="dxa"/>
            <w:tcBorders>
              <w:top w:val="single" w:sz="4" w:space="0" w:color="auto"/>
              <w:left w:val="single" w:sz="4" w:space="0" w:color="auto"/>
              <w:bottom w:val="single" w:sz="4" w:space="0" w:color="auto"/>
              <w:right w:val="single" w:sz="4" w:space="0" w:color="auto"/>
            </w:tcBorders>
          </w:tcPr>
          <w:p w:rsidR="00314F7D" w:rsidRPr="007B6B90" w:rsidRDefault="000A39F4" w:rsidP="006735E8">
            <w:pPr>
              <w:jc w:val="both"/>
              <w:rPr>
                <w:rFonts w:ascii="Times New Roman" w:hAnsi="Times New Roman"/>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hAnsi="Times New Roman"/>
                <w:color w:val="171717" w:themeColor="background2" w:themeShade="1A"/>
              </w:rPr>
              <w:t>требования нормативных правовых актов в области строительства, нормативных технических и руководящих документов к составу и оформлению исполнительной и учетной документации по  подготовке и производству  этапа строительных работ;</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порядок ведения общего и специального журналов работ в строительной организации;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порядок ведения исполнительной документации в строительной организации;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основные специализированные программные средства, используемые для ведения исполнительной и учетной документации в строительстве;</w:t>
            </w:r>
          </w:p>
          <w:p w:rsidR="000A39F4" w:rsidRPr="007B6B90" w:rsidRDefault="000A39F4" w:rsidP="006735E8">
            <w:pPr>
              <w:jc w:val="both"/>
              <w:rPr>
                <w:rFonts w:ascii="Times New Roman" w:hAnsi="Times New Roman"/>
                <w:bCs/>
                <w:color w:val="171717" w:themeColor="background2" w:themeShade="1A"/>
                <w:spacing w:val="-4"/>
              </w:rPr>
            </w:pPr>
            <w:r w:rsidRPr="007B6B90">
              <w:rPr>
                <w:rFonts w:ascii="Times New Roman" w:hAnsi="Times New Roman"/>
                <w:color w:val="171717" w:themeColor="background2" w:themeShade="1A"/>
              </w:rPr>
              <w:t xml:space="preserve">- </w:t>
            </w:r>
            <w:r w:rsidRPr="007B6B90">
              <w:rPr>
                <w:rFonts w:ascii="Times New Roman" w:hAnsi="Times New Roman"/>
                <w:bCs/>
                <w:color w:val="171717" w:themeColor="background2" w:themeShade="1A"/>
                <w:spacing w:val="-4"/>
              </w:rPr>
              <w:t>средства и методы определения объемов строительных работ на основании нормативных технических документов, проектной и рабочей документации;</w:t>
            </w:r>
          </w:p>
          <w:p w:rsidR="000A39F4" w:rsidRPr="007B6B90" w:rsidRDefault="000A39F4" w:rsidP="006735E8">
            <w:pPr>
              <w:jc w:val="both"/>
              <w:rPr>
                <w:rFonts w:ascii="Times New Roman" w:hAnsi="Times New Roman"/>
                <w:bCs/>
                <w:color w:val="171717" w:themeColor="background2" w:themeShade="1A"/>
                <w:spacing w:val="-4"/>
              </w:rPr>
            </w:pPr>
            <w:r w:rsidRPr="007B6B90">
              <w:rPr>
                <w:rFonts w:ascii="Times New Roman" w:hAnsi="Times New Roman"/>
                <w:bCs/>
                <w:color w:val="171717" w:themeColor="background2" w:themeShade="1A"/>
                <w:spacing w:val="-4"/>
              </w:rPr>
              <w:t>- структура сметной стоимости строительства, порядок определения ее элементов;</w:t>
            </w:r>
          </w:p>
          <w:p w:rsidR="000A39F4" w:rsidRPr="007B6B90" w:rsidRDefault="000A39F4" w:rsidP="006735E8">
            <w:pPr>
              <w:jc w:val="both"/>
              <w:rPr>
                <w:rFonts w:ascii="Times New Roman" w:hAnsi="Times New Roman"/>
                <w:bCs/>
                <w:color w:val="171717" w:themeColor="background2" w:themeShade="1A"/>
                <w:spacing w:val="-4"/>
              </w:rPr>
            </w:pPr>
            <w:r w:rsidRPr="007B6B90">
              <w:rPr>
                <w:rFonts w:ascii="Times New Roman" w:hAnsi="Times New Roman"/>
                <w:bCs/>
                <w:color w:val="171717" w:themeColor="background2" w:themeShade="1A"/>
                <w:spacing w:val="-4"/>
              </w:rPr>
              <w:t>- структура сметных нормативов, порядок их применения; порядок определения сметной стоимости элементов затрат в сметных расчетах;</w:t>
            </w:r>
          </w:p>
          <w:p w:rsidR="000A39F4" w:rsidRPr="007B6B90" w:rsidRDefault="000A39F4" w:rsidP="006735E8">
            <w:pPr>
              <w:jc w:val="both"/>
              <w:rPr>
                <w:rFonts w:ascii="Times New Roman" w:hAnsi="Times New Roman"/>
                <w:bCs/>
                <w:color w:val="171717" w:themeColor="background2" w:themeShade="1A"/>
                <w:spacing w:val="-4"/>
              </w:rPr>
            </w:pPr>
            <w:r w:rsidRPr="007B6B90">
              <w:rPr>
                <w:rFonts w:ascii="Times New Roman" w:hAnsi="Times New Roman"/>
                <w:bCs/>
                <w:color w:val="171717" w:themeColor="background2" w:themeShade="1A"/>
                <w:spacing w:val="-4"/>
              </w:rPr>
              <w:t>- основное специализированное программное обеспечение для разработки сметных расчетов в строительстве;</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bCs/>
                <w:color w:val="171717" w:themeColor="background2" w:themeShade="1A"/>
                <w:spacing w:val="-4"/>
              </w:rPr>
              <w:t xml:space="preserve">- </w:t>
            </w:r>
            <w:r w:rsidRPr="007B6B90">
              <w:rPr>
                <w:rFonts w:ascii="Times New Roman" w:hAnsi="Times New Roman"/>
                <w:color w:val="171717" w:themeColor="background2" w:themeShade="1A"/>
              </w:rPr>
              <w:t>требований локальных нормативных актов и методических документов к составлению, оформлению и сдаче учетной документации по выполненным строительным работам;</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классификационные группы материально-технических ресурсов, включая строительные материалы, конструкции, изделия, строительные машины, механизмы и оборудование;</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методики расчета сметных затрат и особенности ценообразования в строительстве;</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методики разработки сметной документации;</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нормативные правовые акты, сметные нормативы, методические документы в области ценообразования в строительстве;</w:t>
            </w:r>
          </w:p>
          <w:p w:rsidR="000A39F4" w:rsidRPr="007B6B90" w:rsidRDefault="000A39F4"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xml:space="preserve">- </w:t>
            </w:r>
            <w:r w:rsidR="00420E58" w:rsidRPr="007B6B90">
              <w:rPr>
                <w:rFonts w:ascii="Times New Roman" w:hAnsi="Times New Roman"/>
                <w:color w:val="171717" w:themeColor="background2" w:themeShade="1A"/>
              </w:rPr>
              <w:t>состав и порядок оформления сметной документации;</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порядок и особенности подготовки локальных сметных расчетов, объектных сметных расчетов, сводных сметных расчетов, расчетов на отдельные виды работ и затрат;</w:t>
            </w:r>
          </w:p>
          <w:p w:rsidR="00420E58" w:rsidRPr="007B6B90" w:rsidRDefault="00420E58" w:rsidP="006735E8">
            <w:pPr>
              <w:jc w:val="both"/>
              <w:rPr>
                <w:rFonts w:ascii="Times New Roman" w:hAnsi="Times New Roman" w:cs="Times New Roman"/>
                <w:bCs/>
                <w:i/>
                <w:color w:val="171717" w:themeColor="background2" w:themeShade="1A"/>
                <w:sz w:val="24"/>
                <w:szCs w:val="24"/>
              </w:rPr>
            </w:pPr>
            <w:r w:rsidRPr="007B6B90">
              <w:rPr>
                <w:rFonts w:ascii="Times New Roman" w:hAnsi="Times New Roman"/>
                <w:color w:val="171717" w:themeColor="background2" w:themeShade="1A"/>
              </w:rPr>
              <w:t>- методы определения сметной стоимости; порядок определения в сметных расчетах сметных цен ресурсов, накладных расходов.</w:t>
            </w:r>
          </w:p>
        </w:tc>
        <w:tc>
          <w:tcPr>
            <w:tcW w:w="2288" w:type="dxa"/>
            <w:tcBorders>
              <w:top w:val="single" w:sz="4" w:space="0" w:color="auto"/>
              <w:left w:val="single" w:sz="4" w:space="0" w:color="auto"/>
              <w:bottom w:val="single" w:sz="4" w:space="0" w:color="auto"/>
              <w:right w:val="single" w:sz="4" w:space="0" w:color="auto"/>
            </w:tcBorders>
          </w:tcPr>
          <w:p w:rsidR="009D3F8D" w:rsidRPr="007B6B90" w:rsidRDefault="000A39F4" w:rsidP="00482009">
            <w:pPr>
              <w:pStyle w:val="a8"/>
              <w:tabs>
                <w:tab w:val="left" w:pos="363"/>
              </w:tabs>
              <w:suppressAutoHyphens/>
              <w:ind w:left="9"/>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ведения</w:t>
            </w:r>
            <w:r w:rsidR="009D3F8D" w:rsidRPr="007B6B90">
              <w:rPr>
                <w:rFonts w:ascii="Times New Roman" w:hAnsi="Times New Roman"/>
                <w:iCs/>
                <w:color w:val="171717" w:themeColor="background2" w:themeShade="1A"/>
              </w:rPr>
              <w:t xml:space="preserve"> исполнительной и учетной документации в процессе  подготовки участка и производства вида строительных работ</w:t>
            </w:r>
          </w:p>
          <w:p w:rsidR="00314F7D" w:rsidRPr="007B6B90" w:rsidRDefault="000A39F4" w:rsidP="00482009">
            <w:pPr>
              <w:pStyle w:val="a8"/>
              <w:tabs>
                <w:tab w:val="left" w:pos="363"/>
              </w:tabs>
              <w:suppressAutoHyphens/>
              <w:ind w:left="9"/>
              <w:jc w:val="both"/>
              <w:rPr>
                <w:rFonts w:ascii="Times New Roman" w:hAnsi="Times New Roman" w:cs="Times New Roman"/>
                <w:bCs/>
                <w:i/>
                <w:color w:val="171717" w:themeColor="background2" w:themeShade="1A"/>
                <w:sz w:val="24"/>
                <w:szCs w:val="24"/>
              </w:rPr>
            </w:pPr>
            <w:r w:rsidRPr="007B6B90">
              <w:rPr>
                <w:rFonts w:ascii="Times New Roman" w:hAnsi="Times New Roman"/>
                <w:iCs/>
                <w:color w:val="171717" w:themeColor="background2" w:themeShade="1A"/>
              </w:rPr>
              <w:t xml:space="preserve">- </w:t>
            </w:r>
            <w:r w:rsidR="009D3F8D" w:rsidRPr="007B6B90">
              <w:rPr>
                <w:rFonts w:ascii="Times New Roman" w:hAnsi="Times New Roman"/>
                <w:iCs/>
                <w:color w:val="171717" w:themeColor="background2" w:themeShade="1A"/>
              </w:rPr>
              <w:t>оформление исполнительной документации и оперативной отчетности по результатам выполнения строительных работ</w:t>
            </w:r>
            <w:r w:rsidRPr="007B6B90">
              <w:rPr>
                <w:rFonts w:ascii="Times New Roman" w:hAnsi="Times New Roman"/>
                <w:iCs/>
                <w:color w:val="171717" w:themeColor="background2" w:themeShade="1A"/>
              </w:rPr>
              <w:t>;</w:t>
            </w:r>
          </w:p>
          <w:p w:rsidR="000A39F4" w:rsidRPr="007B6B90" w:rsidRDefault="000A39F4" w:rsidP="00482009">
            <w:pPr>
              <w:pStyle w:val="a8"/>
              <w:tabs>
                <w:tab w:val="left" w:pos="363"/>
              </w:tabs>
              <w:suppressAutoHyphens/>
              <w:ind w:left="9"/>
              <w:jc w:val="both"/>
              <w:rPr>
                <w:rFonts w:ascii="Times New Roman" w:hAnsi="Times New Roman" w:cs="Times New Roman"/>
                <w:bCs/>
                <w:i/>
                <w:color w:val="171717" w:themeColor="background2" w:themeShade="1A"/>
                <w:sz w:val="24"/>
                <w:szCs w:val="24"/>
              </w:rPr>
            </w:pPr>
            <w:r w:rsidRPr="007B6B90">
              <w:rPr>
                <w:rFonts w:ascii="Times New Roman" w:hAnsi="Times New Roman"/>
                <w:bCs/>
                <w:color w:val="171717" w:themeColor="background2" w:themeShade="1A"/>
                <w:spacing w:val="-4"/>
              </w:rPr>
              <w:t xml:space="preserve">- расчета элементов сметной стоимости </w:t>
            </w:r>
            <w:r w:rsidRPr="007B6B90">
              <w:rPr>
                <w:rFonts w:ascii="Times New Roman" w:hAnsi="Times New Roman"/>
                <w:color w:val="171717" w:themeColor="background2" w:themeShade="1A"/>
              </w:rPr>
              <w:t>объектов капитального строительства;</w:t>
            </w:r>
          </w:p>
          <w:p w:rsidR="000A39F4" w:rsidRPr="007B6B90" w:rsidRDefault="000A39F4" w:rsidP="00482009">
            <w:pPr>
              <w:pStyle w:val="a8"/>
              <w:tabs>
                <w:tab w:val="left" w:pos="363"/>
              </w:tabs>
              <w:suppressAutoHyphens/>
              <w:ind w:left="9"/>
              <w:jc w:val="both"/>
              <w:rPr>
                <w:rFonts w:ascii="Times New Roman" w:hAnsi="Times New Roman" w:cs="Times New Roman"/>
                <w:bCs/>
                <w:i/>
                <w:color w:val="171717" w:themeColor="background2" w:themeShade="1A"/>
                <w:sz w:val="24"/>
                <w:szCs w:val="24"/>
              </w:rPr>
            </w:pPr>
            <w:r w:rsidRPr="007B6B90">
              <w:rPr>
                <w:rFonts w:ascii="Times New Roman" w:hAnsi="Times New Roman"/>
                <w:color w:val="171717" w:themeColor="background2" w:themeShade="1A"/>
              </w:rPr>
              <w:t>- р</w:t>
            </w:r>
            <w:r w:rsidRPr="007B6B90">
              <w:rPr>
                <w:rFonts w:ascii="Times New Roman" w:hAnsi="Times New Roman"/>
                <w:bCs/>
                <w:color w:val="171717" w:themeColor="background2" w:themeShade="1A"/>
                <w:spacing w:val="-4"/>
              </w:rPr>
              <w:t xml:space="preserve">азработки сметных расчетов объектов капитального строительства. </w:t>
            </w:r>
          </w:p>
        </w:tc>
      </w:tr>
      <w:tr w:rsidR="00DC5DBF" w:rsidRPr="007B6B90" w:rsidTr="00D42A27">
        <w:trPr>
          <w:trHeight w:val="327"/>
        </w:trPr>
        <w:tc>
          <w:tcPr>
            <w:tcW w:w="2376" w:type="dxa"/>
            <w:tcBorders>
              <w:left w:val="single" w:sz="4" w:space="0" w:color="auto"/>
              <w:right w:val="single" w:sz="4" w:space="0" w:color="auto"/>
            </w:tcBorders>
          </w:tcPr>
          <w:p w:rsidR="00482009" w:rsidRDefault="00DC5DBF" w:rsidP="006735E8">
            <w:pPr>
              <w:rPr>
                <w:rFonts w:ascii="Times New Roman" w:hAnsi="Times New Roman" w:cs="Times New Roman"/>
                <w:bCs/>
                <w:color w:val="171717" w:themeColor="background2" w:themeShade="1A"/>
                <w:sz w:val="24"/>
                <w:szCs w:val="24"/>
              </w:rPr>
            </w:pPr>
            <w:r w:rsidRPr="007B6B90">
              <w:rPr>
                <w:rFonts w:ascii="Times New Roman" w:hAnsi="Times New Roman" w:cs="Times New Roman"/>
                <w:bCs/>
                <w:color w:val="171717" w:themeColor="background2" w:themeShade="1A"/>
                <w:sz w:val="24"/>
                <w:szCs w:val="24"/>
              </w:rPr>
              <w:t>ПК 3.3</w:t>
            </w:r>
          </w:p>
          <w:p w:rsidR="00DC5DBF" w:rsidRPr="007B6B90" w:rsidRDefault="00482009" w:rsidP="006735E8">
            <w:pPr>
              <w:rPr>
                <w:rFonts w:ascii="Times New Roman" w:hAnsi="Times New Roman" w:cs="Times New Roman"/>
                <w:bCs/>
                <w:color w:val="171717" w:themeColor="background2" w:themeShade="1A"/>
                <w:sz w:val="24"/>
                <w:szCs w:val="24"/>
              </w:rPr>
            </w:pPr>
            <w:r w:rsidRPr="001E0451">
              <w:rPr>
                <w:rFonts w:ascii="Times New Roman" w:hAnsi="Times New Roman" w:cs="Times New Roman"/>
              </w:rPr>
              <w:t>Выполнять расчеты стоимости строительно-монтажных работ, производимых строительной организацией по объекту капитального строительства</w:t>
            </w:r>
          </w:p>
        </w:tc>
        <w:tc>
          <w:tcPr>
            <w:tcW w:w="2552" w:type="dxa"/>
            <w:tcBorders>
              <w:left w:val="single" w:sz="4" w:space="0" w:color="auto"/>
              <w:right w:val="single" w:sz="4" w:space="0" w:color="auto"/>
            </w:tcBorders>
          </w:tcPr>
          <w:p w:rsidR="00DC5DBF" w:rsidRPr="007B6B90" w:rsidRDefault="00420E58" w:rsidP="006735E8">
            <w:pPr>
              <w:jc w:val="both"/>
              <w:rPr>
                <w:rFonts w:ascii="Times New Roman" w:hAnsi="Times New Roman"/>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hAnsi="Times New Roman"/>
                <w:color w:val="171717" w:themeColor="background2" w:themeShade="1A"/>
                <w:sz w:val="24"/>
                <w:szCs w:val="24"/>
              </w:rPr>
              <w:t>п</w:t>
            </w:r>
            <w:r w:rsidRPr="007B6B90">
              <w:rPr>
                <w:rFonts w:ascii="Times New Roman" w:hAnsi="Times New Roman"/>
                <w:color w:val="171717" w:themeColor="background2" w:themeShade="1A"/>
              </w:rPr>
              <w:t>рименять данные первичной учетной документации для расчета затрат по отдельным статьям расходов;</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применять специализированное программное обеспечение для формирования первичной учетной документации;</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выполнять расчет затрат на материально-технические ресурсы для производства строительных работ;</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выполнять расчет затрат на эксплуатацию строительных машин и механизмов;</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заполнять формы сметной документации для обоснования и подтверждения величины предстоящих затрат на материально-технические ресурсы;</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применять специализированное программное обеспечение для сметного расчета затрат;</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калькулировать сметную себестоимость строительно-монтажных работ на основе проектной документации;</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определять величину прямых и косвенных затрат в составе сметной себестоимости строительно-монтажных работ на основе проектной документации;</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калькулировать плановую  и фактическую себестоимость строительно-монтажных работ;</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определять величину прямых и косвенных затрат в составе плановой себестоимости строительно-монтажных работ;</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определять величину прямых и косвенных затрат в составе фактической себестоимости строительно-монтажных работ на основе первичных учетных документов;</w:t>
            </w:r>
          </w:p>
          <w:p w:rsidR="00420E58" w:rsidRPr="007B6B90" w:rsidRDefault="00420E58" w:rsidP="006735E8">
            <w:pPr>
              <w:jc w:val="both"/>
              <w:rPr>
                <w:rFonts w:ascii="Times New Roman" w:hAnsi="Times New Roman" w:cs="Times New Roman"/>
                <w:bCs/>
                <w:i/>
                <w:color w:val="171717" w:themeColor="background2" w:themeShade="1A"/>
                <w:sz w:val="24"/>
                <w:szCs w:val="24"/>
              </w:rPr>
            </w:pPr>
            <w:r w:rsidRPr="007B6B90">
              <w:rPr>
                <w:rFonts w:ascii="Times New Roman" w:hAnsi="Times New Roman"/>
                <w:color w:val="171717" w:themeColor="background2" w:themeShade="1A"/>
              </w:rPr>
              <w:t>- применять специализированное программное обеспечение для расчета себестоимости строительно-монтажных работ.</w:t>
            </w:r>
          </w:p>
        </w:tc>
        <w:tc>
          <w:tcPr>
            <w:tcW w:w="3098" w:type="dxa"/>
            <w:tcBorders>
              <w:top w:val="single" w:sz="4" w:space="0" w:color="auto"/>
              <w:left w:val="single" w:sz="4" w:space="0" w:color="auto"/>
              <w:bottom w:val="single" w:sz="4" w:space="0" w:color="auto"/>
              <w:right w:val="single" w:sz="4" w:space="0" w:color="auto"/>
            </w:tcBorders>
          </w:tcPr>
          <w:p w:rsidR="00DC5DBF" w:rsidRPr="007B6B90" w:rsidRDefault="00420E58" w:rsidP="006735E8">
            <w:pPr>
              <w:jc w:val="both"/>
              <w:rPr>
                <w:rFonts w:ascii="Times New Roman" w:hAnsi="Times New Roman"/>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hAnsi="Times New Roman"/>
                <w:color w:val="171717" w:themeColor="background2" w:themeShade="1A"/>
              </w:rPr>
              <w:t>требования законодательства Российской Федерации и нормативных правовых актов, регулирующих порядок ведения хозяйственной и финансово-экономической деятельности строительных организаций;</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нормативные правовые акты, сметные нормативы, методические документы в области ценообразования в строительстве;</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основы сметного нормирования и ценообразования в строительстве;</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основы планирования и учета себестоимости работ в строительстве;</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основные виды материально-технических ресурсов и их экономические и технические параметры;</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методики расчета сметных затрат и особенности ценообразования в строительстве;</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основные сметно-программные комплексы и информационные системы в строительстве;</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методики разработки сметной документации;</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состав и порядок оформления сметной документации;</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порядок и особенности подготовки локальных сметных расчетов, объектных сметных расчетов, сводных сметных расчетов, расчетов на отдельные виды работ и затрат;</w:t>
            </w:r>
          </w:p>
          <w:p w:rsidR="00420E58" w:rsidRPr="007B6B90" w:rsidRDefault="00420E58" w:rsidP="006735E8">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методы определения сметной стоимости;</w:t>
            </w:r>
          </w:p>
          <w:p w:rsidR="00420E58" w:rsidRPr="007B6B90" w:rsidRDefault="00420E58" w:rsidP="006735E8">
            <w:pPr>
              <w:jc w:val="both"/>
              <w:rPr>
                <w:rFonts w:ascii="Times New Roman" w:hAnsi="Times New Roman" w:cs="Times New Roman"/>
                <w:bCs/>
                <w:i/>
                <w:color w:val="171717" w:themeColor="background2" w:themeShade="1A"/>
                <w:sz w:val="24"/>
                <w:szCs w:val="24"/>
              </w:rPr>
            </w:pPr>
            <w:r w:rsidRPr="007B6B90">
              <w:rPr>
                <w:rFonts w:ascii="Times New Roman" w:hAnsi="Times New Roman"/>
                <w:color w:val="171717" w:themeColor="background2" w:themeShade="1A"/>
              </w:rPr>
              <w:t>- порядок определения в сметных расчетах сметных цен ресурсов, накладных расходов и сметной прибыли, прочих работ и затрат.</w:t>
            </w:r>
          </w:p>
        </w:tc>
        <w:tc>
          <w:tcPr>
            <w:tcW w:w="2288" w:type="dxa"/>
            <w:tcBorders>
              <w:top w:val="single" w:sz="4" w:space="0" w:color="auto"/>
              <w:left w:val="single" w:sz="4" w:space="0" w:color="auto"/>
              <w:bottom w:val="single" w:sz="4" w:space="0" w:color="auto"/>
              <w:right w:val="single" w:sz="4" w:space="0" w:color="auto"/>
            </w:tcBorders>
          </w:tcPr>
          <w:p w:rsidR="008206A2" w:rsidRPr="007B6B90" w:rsidRDefault="008206A2" w:rsidP="006735E8">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анализа учетной документации по выполненным строительно-монтажным работам;</w:t>
            </w:r>
          </w:p>
          <w:p w:rsidR="008206A2" w:rsidRPr="007B6B90" w:rsidRDefault="008206A2" w:rsidP="006735E8">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составления  калькуляции сметных затрат на используемые трудовые и материально-технические ресурсы в соответствии с обусловленной контрактами системой ценообразования;</w:t>
            </w:r>
          </w:p>
          <w:p w:rsidR="008206A2" w:rsidRPr="007B6B90" w:rsidRDefault="008206A2" w:rsidP="006735E8">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составления калькуляции себестоимости работ с учетом затрат на используемые материально-технические ресурсы</w:t>
            </w:r>
          </w:p>
          <w:p w:rsidR="008206A2" w:rsidRPr="007B6B90" w:rsidRDefault="008206A2" w:rsidP="006735E8">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подготовки  материалов для составления смет на дополнительные строительно-монтажные работы и производственные услуги;</w:t>
            </w:r>
          </w:p>
          <w:p w:rsidR="008206A2" w:rsidRPr="007B6B90" w:rsidRDefault="008206A2" w:rsidP="006735E8">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расчета сметной и плановой себестоимости строительно-монтажных работ и величин основных статей затрат;</w:t>
            </w:r>
          </w:p>
          <w:p w:rsidR="008206A2" w:rsidRPr="007B6B90" w:rsidRDefault="008206A2" w:rsidP="006735E8">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расчета  фактической себестоимости строительно-монтажных работ;</w:t>
            </w:r>
          </w:p>
          <w:p w:rsidR="00DC5DBF" w:rsidRPr="007B6B90" w:rsidRDefault="008206A2" w:rsidP="006735E8">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-определения  величин прямых и косвенных затрат в составе фактической себестоимости строительно-монтажных работ.</w:t>
            </w:r>
          </w:p>
        </w:tc>
      </w:tr>
      <w:tr w:rsidR="00482009" w:rsidRPr="007B6B90" w:rsidTr="00D42A27">
        <w:trPr>
          <w:trHeight w:val="327"/>
        </w:trPr>
        <w:tc>
          <w:tcPr>
            <w:tcW w:w="2376" w:type="dxa"/>
          </w:tcPr>
          <w:p w:rsidR="00482009" w:rsidRDefault="00482009" w:rsidP="00482009">
            <w:pPr>
              <w:pStyle w:val="ConsPlusNormal"/>
              <w:jc w:val="both"/>
              <w:rPr>
                <w:rFonts w:ascii="Times New Roman" w:hAnsi="Times New Roman" w:cs="Times New Roman"/>
                <w:sz w:val="22"/>
                <w:szCs w:val="22"/>
              </w:rPr>
            </w:pPr>
            <w:r w:rsidRPr="001E0451">
              <w:rPr>
                <w:rFonts w:ascii="Times New Roman" w:hAnsi="Times New Roman" w:cs="Times New Roman"/>
                <w:sz w:val="22"/>
                <w:szCs w:val="22"/>
              </w:rPr>
              <w:t>ПК 3.4.</w:t>
            </w:r>
          </w:p>
          <w:p w:rsidR="00482009" w:rsidRPr="001E0451" w:rsidRDefault="00482009" w:rsidP="00482009">
            <w:pPr>
              <w:pStyle w:val="ConsPlusNormal"/>
              <w:jc w:val="both"/>
              <w:rPr>
                <w:rFonts w:ascii="Times New Roman" w:hAnsi="Times New Roman" w:cs="Times New Roman"/>
                <w:i/>
                <w:sz w:val="22"/>
                <w:szCs w:val="22"/>
              </w:rPr>
            </w:pPr>
            <w:r w:rsidRPr="001E0451">
              <w:rPr>
                <w:rFonts w:ascii="Times New Roman" w:hAnsi="Times New Roman" w:cs="Times New Roman"/>
                <w:sz w:val="22"/>
                <w:szCs w:val="22"/>
              </w:rPr>
              <w:t>Осуществлять подготовку документации для сдачи объекта капитального строительства (ремонта и реконструкции зданий) в эксплуатацию или для приемки строительных работ, предусмотренных проектной и рабочей документацией.</w:t>
            </w:r>
          </w:p>
        </w:tc>
        <w:tc>
          <w:tcPr>
            <w:tcW w:w="2552" w:type="dxa"/>
            <w:tcBorders>
              <w:left w:val="single" w:sz="4" w:space="0" w:color="auto"/>
              <w:right w:val="single" w:sz="4" w:space="0" w:color="auto"/>
            </w:tcBorders>
          </w:tcPr>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hAnsi="Times New Roman"/>
                <w:color w:val="171717" w:themeColor="background2" w:themeShade="1A"/>
              </w:rPr>
              <w:t>оформлять исполнительную документацию строительной организации по результатам выполнения работ и мероприятий оперативного строительного контроля;</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составлять технические задания к работам и мероприятиям по контролю качества строительно-монтажных, ремонтно-строительных и пуско-наладочных работ при установке технологического оборудования;</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составлять технические задания и оформлять результаты комплексного опробования и гарантийных испытаний инженерно-технических сетей и технологических систем объекта капитального строительства;</w:t>
            </w:r>
          </w:p>
          <w:p w:rsidR="00482009" w:rsidRPr="007B6B90" w:rsidRDefault="00482009" w:rsidP="00482009">
            <w:pPr>
              <w:jc w:val="both"/>
              <w:rPr>
                <w:rFonts w:ascii="Times New Roman" w:hAnsi="Times New Roman" w:cs="Times New Roman"/>
                <w:bCs/>
                <w:i/>
                <w:color w:val="171717" w:themeColor="background2" w:themeShade="1A"/>
                <w:sz w:val="24"/>
                <w:szCs w:val="24"/>
              </w:rPr>
            </w:pPr>
            <w:r w:rsidRPr="007B6B90">
              <w:rPr>
                <w:rFonts w:ascii="Times New Roman" w:hAnsi="Times New Roman"/>
                <w:color w:val="171717" w:themeColor="background2" w:themeShade="1A"/>
              </w:rPr>
              <w:t>- оформлять техническую часть заключительных отчетов о выполнении строительных работ, предусмотренных проектной и рабочей документацией.</w:t>
            </w:r>
          </w:p>
        </w:tc>
        <w:tc>
          <w:tcPr>
            <w:tcW w:w="3098" w:type="dxa"/>
            <w:tcBorders>
              <w:top w:val="single" w:sz="4" w:space="0" w:color="auto"/>
              <w:left w:val="single" w:sz="4" w:space="0" w:color="auto"/>
              <w:bottom w:val="single" w:sz="4" w:space="0" w:color="auto"/>
              <w:right w:val="single" w:sz="4" w:space="0" w:color="auto"/>
            </w:tcBorders>
          </w:tcPr>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s="Times New Roman"/>
                <w:bCs/>
                <w:i/>
                <w:color w:val="171717" w:themeColor="background2" w:themeShade="1A"/>
                <w:sz w:val="24"/>
                <w:szCs w:val="24"/>
              </w:rPr>
              <w:t xml:space="preserve">- </w:t>
            </w:r>
            <w:r w:rsidRPr="007B6B90">
              <w:rPr>
                <w:rFonts w:ascii="Times New Roman" w:hAnsi="Times New Roman"/>
                <w:color w:val="171717" w:themeColor="background2" w:themeShade="1A"/>
              </w:rPr>
              <w:t>требования нормативных правовых актов в области градостроительства;</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требования нормативных технических и руководящих документов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состав и порядок ведения исполнительной документации в строительной организации по результатам выполнения работ и мероприятий оперативного строительного контроля;</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основные документальные и инструментальные методы строительного контроля;</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состав и требования к оформлению комплекта документации строительной организации на заключительном этапе строительства;</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гражданская ответственность и риски подрядчика в строительстве;</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требования нормативных правовых актов в области градостроительства;</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требования нормативных технических и руководящих документов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состав и порядок ведения исполнительной документации в строительной организации по результатам выполнения работ и мероприятий оперативного строительного контроля;</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основные документальные и инструментальные методы строительного контроля;</w:t>
            </w:r>
          </w:p>
          <w:p w:rsidR="00482009" w:rsidRPr="007B6B90" w:rsidRDefault="00482009" w:rsidP="00482009">
            <w:pPr>
              <w:jc w:val="both"/>
              <w:rPr>
                <w:rFonts w:ascii="Times New Roman" w:hAnsi="Times New Roman"/>
                <w:color w:val="171717" w:themeColor="background2" w:themeShade="1A"/>
              </w:rPr>
            </w:pPr>
            <w:r w:rsidRPr="007B6B90">
              <w:rPr>
                <w:rFonts w:ascii="Times New Roman" w:hAnsi="Times New Roman"/>
                <w:color w:val="171717" w:themeColor="background2" w:themeShade="1A"/>
              </w:rPr>
              <w:t>- состав и требования к оформлению комплекта документации строительной организации на заключительном этапе строительства;</w:t>
            </w:r>
          </w:p>
          <w:p w:rsidR="00482009" w:rsidRPr="007B6B90" w:rsidRDefault="00482009" w:rsidP="00482009">
            <w:pPr>
              <w:jc w:val="both"/>
              <w:rPr>
                <w:rFonts w:ascii="Times New Roman" w:hAnsi="Times New Roman" w:cs="Times New Roman"/>
                <w:bCs/>
                <w:i/>
                <w:color w:val="171717" w:themeColor="background2" w:themeShade="1A"/>
                <w:sz w:val="24"/>
                <w:szCs w:val="24"/>
              </w:rPr>
            </w:pPr>
            <w:r w:rsidRPr="007B6B90">
              <w:rPr>
                <w:rFonts w:ascii="Times New Roman" w:hAnsi="Times New Roman"/>
                <w:color w:val="171717" w:themeColor="background2" w:themeShade="1A"/>
              </w:rPr>
              <w:t>- гражданская ответственность и риски подрядчика в строительстве.</w:t>
            </w:r>
          </w:p>
        </w:tc>
        <w:tc>
          <w:tcPr>
            <w:tcW w:w="2288" w:type="dxa"/>
            <w:tcBorders>
              <w:top w:val="single" w:sz="4" w:space="0" w:color="auto"/>
              <w:left w:val="single" w:sz="4" w:space="0" w:color="auto"/>
              <w:bottom w:val="single" w:sz="4" w:space="0" w:color="auto"/>
              <w:right w:val="single" w:sz="4" w:space="0" w:color="auto"/>
            </w:tcBorders>
          </w:tcPr>
          <w:p w:rsidR="00482009" w:rsidRPr="007B6B90" w:rsidRDefault="00482009" w:rsidP="00482009">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подготовки технической части  комплекта документации строительной организации для оценки соответствия объекта капитального строительства при сдаче его в эксплуатацию требованиям технических регламентов, нормативных технических и руководящих документов в области строительства, проектной и рабочей документации;</w:t>
            </w:r>
          </w:p>
          <w:p w:rsidR="00482009" w:rsidRPr="007B6B90" w:rsidRDefault="00482009" w:rsidP="00482009">
            <w:pPr>
              <w:suppressAutoHyphens/>
              <w:contextualSpacing/>
              <w:jc w:val="both"/>
              <w:rPr>
                <w:rFonts w:ascii="Times New Roman" w:hAnsi="Times New Roman"/>
                <w:iCs/>
                <w:color w:val="171717" w:themeColor="background2" w:themeShade="1A"/>
              </w:rPr>
            </w:pPr>
            <w:r w:rsidRPr="007B6B90">
              <w:rPr>
                <w:rFonts w:ascii="Times New Roman" w:hAnsi="Times New Roman"/>
                <w:iCs/>
                <w:color w:val="171717" w:themeColor="background2" w:themeShade="1A"/>
              </w:rPr>
              <w:t>- подготовки  технической части комплекта документации строительной организации для оценки соответствия выполненных строительных работ при их приемке заказчиком требованиям технических регламентов, нормативных технических и руководящих документов в области строительства, проектной, рабочей и организационно-технологической документации;</w:t>
            </w:r>
          </w:p>
          <w:p w:rsidR="00482009" w:rsidRPr="007B6B90" w:rsidRDefault="00482009" w:rsidP="00482009">
            <w:pPr>
              <w:jc w:val="both"/>
              <w:rPr>
                <w:rFonts w:ascii="Times New Roman" w:hAnsi="Times New Roman" w:cs="Times New Roman"/>
                <w:bCs/>
                <w:i/>
                <w:color w:val="171717" w:themeColor="background2" w:themeShade="1A"/>
                <w:sz w:val="24"/>
                <w:szCs w:val="24"/>
              </w:rPr>
            </w:pPr>
            <w:r w:rsidRPr="007B6B90">
              <w:rPr>
                <w:rFonts w:ascii="Times New Roman" w:hAnsi="Times New Roman"/>
                <w:iCs/>
                <w:color w:val="171717" w:themeColor="background2" w:themeShade="1A"/>
              </w:rPr>
              <w:t>- подготовки технической части комплекта документации строительной организации по результатам комплексного опробования и гарантийных испытаний технологического оборудования на производственных объектах.</w:t>
            </w:r>
          </w:p>
        </w:tc>
      </w:tr>
    </w:tbl>
    <w:p w:rsidR="009817CD" w:rsidRDefault="009817CD" w:rsidP="006735E8">
      <w:pPr>
        <w:rPr>
          <w:color w:val="171717" w:themeColor="background2" w:themeShade="1A"/>
        </w:rPr>
      </w:pPr>
    </w:p>
    <w:tbl>
      <w:tblPr>
        <w:tblpPr w:leftFromText="180" w:rightFromText="180" w:vertAnchor="text" w:tblpXSpec="center" w:tblpY="1"/>
        <w:tblOverlap w:val="neve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362"/>
      </w:tblGrid>
      <w:tr w:rsidR="007B4C7F" w:rsidRPr="001E0451" w:rsidTr="007B4C7F">
        <w:trPr>
          <w:cantSplit/>
          <w:trHeight w:val="419"/>
        </w:trPr>
        <w:tc>
          <w:tcPr>
            <w:tcW w:w="526" w:type="pct"/>
            <w:vAlign w:val="center"/>
          </w:tcPr>
          <w:p w:rsidR="007B4C7F" w:rsidRPr="001E0451" w:rsidRDefault="007B4C7F" w:rsidP="00F844F5">
            <w:pPr>
              <w:suppressAutoHyphens/>
              <w:jc w:val="center"/>
              <w:rPr>
                <w:rFonts w:ascii="Times New Roman" w:eastAsia="Calibri" w:hAnsi="Times New Roman" w:cs="Times New Roman"/>
                <w:iCs/>
              </w:rPr>
            </w:pPr>
            <w:r w:rsidRPr="001E0451">
              <w:rPr>
                <w:rFonts w:ascii="Times New Roman" w:eastAsia="Calibri" w:hAnsi="Times New Roman" w:cs="Times New Roman"/>
                <w:b/>
              </w:rPr>
              <w:t>Код ОК</w:t>
            </w:r>
          </w:p>
        </w:tc>
        <w:tc>
          <w:tcPr>
            <w:tcW w:w="4474" w:type="pct"/>
            <w:vAlign w:val="center"/>
          </w:tcPr>
          <w:p w:rsidR="007B4C7F" w:rsidRPr="001E0451" w:rsidRDefault="007B4C7F" w:rsidP="00F844F5">
            <w:pPr>
              <w:suppressAutoHyphens/>
              <w:jc w:val="center"/>
              <w:rPr>
                <w:rFonts w:ascii="Times New Roman" w:eastAsia="Calibri" w:hAnsi="Times New Roman" w:cs="Times New Roman"/>
                <w:iCs/>
              </w:rPr>
            </w:pPr>
            <w:r w:rsidRPr="001E0451">
              <w:rPr>
                <w:rFonts w:ascii="Times New Roman" w:eastAsia="Calibri" w:hAnsi="Times New Roman" w:cs="Times New Roman"/>
                <w:b/>
                <w:iCs/>
              </w:rPr>
              <w:t>Формулировка компетенции</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01</w:t>
            </w:r>
          </w:p>
        </w:tc>
        <w:tc>
          <w:tcPr>
            <w:tcW w:w="4474" w:type="pct"/>
          </w:tcPr>
          <w:p w:rsidR="007B4C7F" w:rsidRPr="001E0451" w:rsidRDefault="007B4C7F" w:rsidP="007B4C7F">
            <w:pPr>
              <w:suppressAutoHyphens/>
              <w:jc w:val="both"/>
              <w:rPr>
                <w:rFonts w:ascii="Times New Roman" w:eastAsia="Calibri" w:hAnsi="Times New Roman" w:cs="Times New Roman"/>
              </w:rPr>
            </w:pPr>
            <w:r w:rsidRPr="001E0451">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02</w:t>
            </w:r>
          </w:p>
        </w:tc>
        <w:tc>
          <w:tcPr>
            <w:tcW w:w="4474" w:type="pct"/>
          </w:tcPr>
          <w:p w:rsidR="007B4C7F" w:rsidRPr="001E0451" w:rsidRDefault="007B4C7F" w:rsidP="007B4C7F">
            <w:pPr>
              <w:suppressAutoHyphens/>
              <w:jc w:val="both"/>
              <w:rPr>
                <w:rFonts w:ascii="Times New Roman" w:eastAsia="Calibri" w:hAnsi="Times New Roman" w:cs="Times New Roman"/>
              </w:rPr>
            </w:pPr>
            <w:r w:rsidRPr="001E0451">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03</w:t>
            </w:r>
          </w:p>
        </w:tc>
        <w:tc>
          <w:tcPr>
            <w:tcW w:w="4474" w:type="pct"/>
          </w:tcPr>
          <w:p w:rsidR="007B4C7F" w:rsidRPr="001E0451" w:rsidRDefault="007B4C7F" w:rsidP="007B4C7F">
            <w:pPr>
              <w:suppressAutoHyphens/>
              <w:jc w:val="both"/>
              <w:rPr>
                <w:rFonts w:ascii="Times New Roman" w:eastAsia="Calibri" w:hAnsi="Times New Roman" w:cs="Times New Roman"/>
              </w:rPr>
            </w:pPr>
            <w:r w:rsidRPr="001E0451">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04</w:t>
            </w:r>
          </w:p>
        </w:tc>
        <w:tc>
          <w:tcPr>
            <w:tcW w:w="4474" w:type="pct"/>
          </w:tcPr>
          <w:p w:rsidR="007B4C7F" w:rsidRPr="001E0451" w:rsidRDefault="007B4C7F" w:rsidP="007B4C7F">
            <w:pPr>
              <w:suppressAutoHyphens/>
              <w:jc w:val="both"/>
              <w:rPr>
                <w:rFonts w:ascii="Times New Roman" w:eastAsia="Calibri" w:hAnsi="Times New Roman" w:cs="Times New Roman"/>
              </w:rPr>
            </w:pPr>
            <w:r w:rsidRPr="001E0451">
              <w:rPr>
                <w:rFonts w:ascii="Times New Roman" w:eastAsia="Calibri" w:hAnsi="Times New Roman" w:cs="Times New Roman"/>
              </w:rPr>
              <w:t>Эффективно взаимодействовать и работать в коллективе и команде</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05</w:t>
            </w:r>
          </w:p>
        </w:tc>
        <w:tc>
          <w:tcPr>
            <w:tcW w:w="4474" w:type="pct"/>
          </w:tcPr>
          <w:p w:rsidR="007B4C7F" w:rsidRPr="001E0451" w:rsidRDefault="007B4C7F" w:rsidP="007B4C7F">
            <w:pPr>
              <w:suppressAutoHyphens/>
              <w:jc w:val="both"/>
              <w:rPr>
                <w:rFonts w:ascii="Times New Roman" w:eastAsia="Calibri" w:hAnsi="Times New Roman" w:cs="Times New Roman"/>
              </w:rPr>
            </w:pPr>
            <w:r w:rsidRPr="001E0451">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07</w:t>
            </w:r>
          </w:p>
        </w:tc>
        <w:tc>
          <w:tcPr>
            <w:tcW w:w="4474" w:type="pct"/>
          </w:tcPr>
          <w:p w:rsidR="007B4C7F" w:rsidRPr="001E0451" w:rsidRDefault="007B4C7F" w:rsidP="007B4C7F">
            <w:pPr>
              <w:suppressAutoHyphens/>
              <w:jc w:val="both"/>
              <w:rPr>
                <w:rFonts w:ascii="Times New Roman" w:eastAsia="Calibri" w:hAnsi="Times New Roman" w:cs="Times New Roman"/>
              </w:rPr>
            </w:pPr>
            <w:r w:rsidRPr="001E0451">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08</w:t>
            </w:r>
          </w:p>
        </w:tc>
        <w:tc>
          <w:tcPr>
            <w:tcW w:w="4474" w:type="pct"/>
          </w:tcPr>
          <w:p w:rsidR="007B4C7F" w:rsidRPr="001E0451" w:rsidRDefault="007B4C7F" w:rsidP="007B4C7F">
            <w:pPr>
              <w:jc w:val="both"/>
              <w:rPr>
                <w:rFonts w:ascii="Times New Roman" w:eastAsia="Calibri" w:hAnsi="Times New Roman" w:cs="Times New Roman"/>
              </w:rPr>
            </w:pPr>
            <w:r w:rsidRPr="001E0451">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B4C7F" w:rsidRPr="001E0451" w:rsidTr="00F844F5">
        <w:trPr>
          <w:cantSplit/>
          <w:trHeight w:val="419"/>
        </w:trPr>
        <w:tc>
          <w:tcPr>
            <w:tcW w:w="526" w:type="pct"/>
          </w:tcPr>
          <w:p w:rsidR="007B4C7F" w:rsidRPr="001E0451" w:rsidRDefault="007B4C7F" w:rsidP="007B4C7F">
            <w:pPr>
              <w:jc w:val="center"/>
              <w:rPr>
                <w:rFonts w:ascii="Times New Roman" w:eastAsia="Calibri" w:hAnsi="Times New Roman" w:cs="Times New Roman"/>
                <w:iCs/>
              </w:rPr>
            </w:pPr>
            <w:r w:rsidRPr="001E0451">
              <w:rPr>
                <w:rFonts w:ascii="Times New Roman" w:eastAsia="Calibri" w:hAnsi="Times New Roman" w:cs="Times New Roman"/>
                <w:iCs/>
              </w:rPr>
              <w:t>ОК 09</w:t>
            </w:r>
          </w:p>
        </w:tc>
        <w:tc>
          <w:tcPr>
            <w:tcW w:w="4474" w:type="pct"/>
          </w:tcPr>
          <w:p w:rsidR="007B4C7F" w:rsidRPr="001E0451" w:rsidRDefault="007B4C7F" w:rsidP="007B4C7F">
            <w:pPr>
              <w:jc w:val="both"/>
              <w:rPr>
                <w:rFonts w:ascii="Times New Roman" w:eastAsia="Calibri" w:hAnsi="Times New Roman" w:cs="Times New Roman"/>
              </w:rPr>
            </w:pPr>
            <w:r w:rsidRPr="001E0451">
              <w:rPr>
                <w:rFonts w:ascii="Times New Roman" w:eastAsia="Calibri" w:hAnsi="Times New Roman" w:cs="Times New Roman"/>
              </w:rPr>
              <w:t>Пользоваться профессиональной документацией на государственном и иностранном языках</w:t>
            </w:r>
          </w:p>
        </w:tc>
      </w:tr>
    </w:tbl>
    <w:p w:rsidR="00314F7D" w:rsidRPr="00E70B1D" w:rsidRDefault="005D63B2" w:rsidP="006735E8">
      <w:pPr>
        <w:pStyle w:val="114"/>
        <w:numPr>
          <w:ilvl w:val="1"/>
          <w:numId w:val="27"/>
        </w:numPr>
        <w:spacing w:after="0" w:line="240" w:lineRule="auto"/>
        <w:rPr>
          <w:rFonts w:ascii="Times New Roman" w:hAnsi="Times New Roman"/>
          <w:color w:val="171717" w:themeColor="background2" w:themeShade="1A"/>
        </w:rPr>
      </w:pPr>
      <w:bookmarkStart w:id="11" w:name="_Toc195882617"/>
      <w:r w:rsidRPr="00E70B1D">
        <w:rPr>
          <w:rFonts w:ascii="Times New Roman" w:hAnsi="Times New Roman"/>
          <w:color w:val="171717" w:themeColor="background2" w:themeShade="1A"/>
        </w:rPr>
        <w:t>Обоснование часов вариативной части ОПОП-П</w:t>
      </w:r>
      <w:bookmarkEnd w:id="11"/>
    </w:p>
    <w:p w:rsidR="006735E8" w:rsidRPr="00E70B1D" w:rsidRDefault="006735E8" w:rsidP="006735E8">
      <w:pPr>
        <w:pStyle w:val="114"/>
        <w:spacing w:after="0" w:line="240" w:lineRule="auto"/>
        <w:ind w:left="1489" w:firstLine="0"/>
        <w:rPr>
          <w:rFonts w:ascii="Times New Roman" w:hAnsi="Times New Roman"/>
          <w:color w:val="171717" w:themeColor="background2" w:themeShade="1A"/>
        </w:rPr>
      </w:pPr>
    </w:p>
    <w:tbl>
      <w:tblPr>
        <w:tblStyle w:val="a7"/>
        <w:tblW w:w="10319" w:type="dxa"/>
        <w:tblInd w:w="-5" w:type="dxa"/>
        <w:tblLayout w:type="fixed"/>
        <w:tblLook w:val="04A0" w:firstRow="1" w:lastRow="0" w:firstColumn="1" w:lastColumn="0" w:noHBand="0" w:noVBand="1"/>
      </w:tblPr>
      <w:tblGrid>
        <w:gridCol w:w="678"/>
        <w:gridCol w:w="1562"/>
        <w:gridCol w:w="1417"/>
        <w:gridCol w:w="3544"/>
        <w:gridCol w:w="1134"/>
        <w:gridCol w:w="1984"/>
      </w:tblGrid>
      <w:tr w:rsidR="00FA535A" w:rsidRPr="00E70B1D" w:rsidTr="00D42A27">
        <w:tc>
          <w:tcPr>
            <w:tcW w:w="678" w:type="dxa"/>
            <w:vAlign w:val="center"/>
          </w:tcPr>
          <w:p w:rsidR="00314F7D" w:rsidRPr="00E70B1D" w:rsidRDefault="005D63B2" w:rsidP="00E70B1D">
            <w:pPr>
              <w:pStyle w:val="a8"/>
              <w:ind w:left="0"/>
              <w:jc w:val="center"/>
              <w:rPr>
                <w:rFonts w:ascii="Times New Roman" w:hAnsi="Times New Roman" w:cs="Times New Roman"/>
                <w:b/>
                <w:color w:val="171717" w:themeColor="background2" w:themeShade="1A"/>
                <w:sz w:val="24"/>
                <w:szCs w:val="24"/>
              </w:rPr>
            </w:pPr>
            <w:r w:rsidRPr="00E70B1D">
              <w:rPr>
                <w:rFonts w:ascii="Times New Roman" w:hAnsi="Times New Roman" w:cs="Times New Roman"/>
                <w:b/>
                <w:color w:val="171717" w:themeColor="background2" w:themeShade="1A"/>
                <w:sz w:val="24"/>
                <w:szCs w:val="24"/>
              </w:rPr>
              <w:t>№№ п/п</w:t>
            </w:r>
          </w:p>
        </w:tc>
        <w:tc>
          <w:tcPr>
            <w:tcW w:w="1562" w:type="dxa"/>
            <w:vAlign w:val="center"/>
          </w:tcPr>
          <w:p w:rsidR="00314F7D" w:rsidRPr="00E70B1D" w:rsidRDefault="005D63B2" w:rsidP="00E70B1D">
            <w:pPr>
              <w:pStyle w:val="a8"/>
              <w:ind w:left="0"/>
              <w:jc w:val="center"/>
              <w:rPr>
                <w:rFonts w:ascii="Times New Roman" w:hAnsi="Times New Roman" w:cs="Times New Roman"/>
                <w:b/>
                <w:color w:val="171717" w:themeColor="background2" w:themeShade="1A"/>
                <w:sz w:val="24"/>
                <w:szCs w:val="24"/>
              </w:rPr>
            </w:pPr>
            <w:r w:rsidRPr="00E70B1D">
              <w:rPr>
                <w:rFonts w:ascii="Times New Roman" w:hAnsi="Times New Roman" w:cs="Times New Roman"/>
                <w:b/>
                <w:color w:val="171717" w:themeColor="background2" w:themeShade="1A"/>
                <w:sz w:val="24"/>
                <w:szCs w:val="24"/>
              </w:rPr>
              <w:t>Дополнительные профессиональные компетенции</w:t>
            </w:r>
          </w:p>
        </w:tc>
        <w:tc>
          <w:tcPr>
            <w:tcW w:w="1417" w:type="dxa"/>
            <w:vAlign w:val="center"/>
          </w:tcPr>
          <w:p w:rsidR="00314F7D" w:rsidRPr="00E70B1D" w:rsidRDefault="005D63B2" w:rsidP="00E70B1D">
            <w:pPr>
              <w:pStyle w:val="a8"/>
              <w:ind w:left="0"/>
              <w:jc w:val="center"/>
              <w:rPr>
                <w:rFonts w:ascii="Times New Roman" w:hAnsi="Times New Roman" w:cs="Times New Roman"/>
                <w:b/>
                <w:color w:val="171717" w:themeColor="background2" w:themeShade="1A"/>
                <w:sz w:val="24"/>
                <w:szCs w:val="24"/>
              </w:rPr>
            </w:pPr>
            <w:r w:rsidRPr="00E70B1D">
              <w:rPr>
                <w:rFonts w:ascii="Times New Roman" w:hAnsi="Times New Roman" w:cs="Times New Roman"/>
                <w:b/>
                <w:color w:val="171717" w:themeColor="background2" w:themeShade="1A"/>
                <w:sz w:val="24"/>
                <w:szCs w:val="24"/>
              </w:rPr>
              <w:t>Дополнительные знания, умения, навыки</w:t>
            </w:r>
          </w:p>
        </w:tc>
        <w:tc>
          <w:tcPr>
            <w:tcW w:w="3544" w:type="dxa"/>
            <w:vAlign w:val="center"/>
          </w:tcPr>
          <w:p w:rsidR="00314F7D" w:rsidRPr="00E70B1D" w:rsidRDefault="005D63B2" w:rsidP="00E70B1D">
            <w:pPr>
              <w:pStyle w:val="a8"/>
              <w:ind w:left="0"/>
              <w:jc w:val="center"/>
              <w:rPr>
                <w:rFonts w:ascii="Times New Roman" w:hAnsi="Times New Roman" w:cs="Times New Roman"/>
                <w:b/>
                <w:color w:val="171717" w:themeColor="background2" w:themeShade="1A"/>
                <w:sz w:val="24"/>
                <w:szCs w:val="24"/>
              </w:rPr>
            </w:pPr>
            <w:r w:rsidRPr="00E70B1D">
              <w:rPr>
                <w:rFonts w:ascii="Times New Roman" w:hAnsi="Times New Roman" w:cs="Times New Roman"/>
                <w:b/>
                <w:color w:val="171717" w:themeColor="background2" w:themeShade="1A"/>
                <w:sz w:val="24"/>
                <w:szCs w:val="24"/>
              </w:rPr>
              <w:t>№, наименование темы</w:t>
            </w:r>
          </w:p>
        </w:tc>
        <w:tc>
          <w:tcPr>
            <w:tcW w:w="1134" w:type="dxa"/>
            <w:vAlign w:val="center"/>
          </w:tcPr>
          <w:p w:rsidR="00314F7D" w:rsidRPr="00E70B1D" w:rsidRDefault="005D63B2" w:rsidP="00FA535A">
            <w:pPr>
              <w:pStyle w:val="a8"/>
              <w:ind w:left="0"/>
              <w:jc w:val="center"/>
              <w:rPr>
                <w:rFonts w:ascii="Times New Roman" w:hAnsi="Times New Roman" w:cs="Times New Roman"/>
                <w:b/>
                <w:color w:val="171717" w:themeColor="background2" w:themeShade="1A"/>
                <w:sz w:val="24"/>
                <w:szCs w:val="24"/>
              </w:rPr>
            </w:pPr>
            <w:r w:rsidRPr="00E70B1D">
              <w:rPr>
                <w:rFonts w:ascii="Times New Roman" w:hAnsi="Times New Roman" w:cs="Times New Roman"/>
                <w:b/>
                <w:color w:val="171717" w:themeColor="background2" w:themeShade="1A"/>
                <w:sz w:val="24"/>
                <w:szCs w:val="24"/>
              </w:rPr>
              <w:t>Объем часов</w:t>
            </w:r>
          </w:p>
        </w:tc>
        <w:tc>
          <w:tcPr>
            <w:tcW w:w="1984" w:type="dxa"/>
            <w:vAlign w:val="center"/>
          </w:tcPr>
          <w:p w:rsidR="00314F7D" w:rsidRPr="00E70B1D" w:rsidRDefault="005D63B2" w:rsidP="00E70B1D">
            <w:pPr>
              <w:pStyle w:val="a8"/>
              <w:ind w:left="0"/>
              <w:jc w:val="center"/>
              <w:rPr>
                <w:rFonts w:ascii="Times New Roman" w:hAnsi="Times New Roman" w:cs="Times New Roman"/>
                <w:b/>
                <w:color w:val="171717" w:themeColor="background2" w:themeShade="1A"/>
                <w:sz w:val="24"/>
                <w:szCs w:val="24"/>
              </w:rPr>
            </w:pPr>
            <w:r w:rsidRPr="00E70B1D">
              <w:rPr>
                <w:rFonts w:ascii="Times New Roman" w:hAnsi="Times New Roman" w:cs="Times New Roman"/>
                <w:b/>
                <w:color w:val="171717" w:themeColor="background2" w:themeShade="1A"/>
                <w:sz w:val="24"/>
                <w:szCs w:val="24"/>
              </w:rPr>
              <w:t>Обоснование включения в рабочую программу</w:t>
            </w:r>
          </w:p>
        </w:tc>
      </w:tr>
      <w:tr w:rsidR="00E70B1D" w:rsidRPr="00E70B1D" w:rsidTr="00FA535A">
        <w:tc>
          <w:tcPr>
            <w:tcW w:w="10319" w:type="dxa"/>
            <w:gridSpan w:val="6"/>
            <w:vAlign w:val="center"/>
          </w:tcPr>
          <w:p w:rsidR="00E70B1D" w:rsidRPr="00E70B1D" w:rsidRDefault="00E70B1D" w:rsidP="00C8516D">
            <w:pPr>
              <w:rPr>
                <w:rFonts w:ascii="Times New Roman" w:hAnsi="Times New Roman" w:cs="Times New Roman"/>
                <w:sz w:val="24"/>
                <w:szCs w:val="24"/>
              </w:rPr>
            </w:pPr>
            <w:r w:rsidRPr="00E70B1D">
              <w:rPr>
                <w:rFonts w:ascii="Times New Roman" w:eastAsia="Times New Roman" w:hAnsi="Times New Roman" w:cs="Times New Roman"/>
                <w:b/>
                <w:bCs/>
                <w:sz w:val="24"/>
                <w:szCs w:val="24"/>
                <w:lang w:eastAsia="ru-RU"/>
              </w:rPr>
              <w:t>Раздел 3. Охрана труда и техника безопасности</w:t>
            </w:r>
          </w:p>
        </w:tc>
      </w:tr>
      <w:tr w:rsidR="00E70B1D" w:rsidRPr="00E70B1D" w:rsidTr="00FA535A">
        <w:trPr>
          <w:trHeight w:val="192"/>
        </w:trPr>
        <w:tc>
          <w:tcPr>
            <w:tcW w:w="10319" w:type="dxa"/>
            <w:gridSpan w:val="6"/>
            <w:vAlign w:val="center"/>
          </w:tcPr>
          <w:p w:rsidR="00E70B1D" w:rsidRPr="00E70B1D" w:rsidRDefault="00E70B1D" w:rsidP="00C8516D">
            <w:pPr>
              <w:rPr>
                <w:rFonts w:ascii="Times New Roman" w:eastAsia="Times New Roman" w:hAnsi="Times New Roman" w:cs="Times New Roman"/>
                <w:b/>
                <w:bCs/>
                <w:sz w:val="24"/>
                <w:szCs w:val="24"/>
                <w:lang w:eastAsia="ru-RU"/>
              </w:rPr>
            </w:pPr>
            <w:r w:rsidRPr="00E70B1D">
              <w:rPr>
                <w:rFonts w:ascii="Times New Roman" w:eastAsia="Times New Roman" w:hAnsi="Times New Roman" w:cs="Times New Roman"/>
                <w:b/>
                <w:bCs/>
                <w:sz w:val="24"/>
                <w:szCs w:val="24"/>
                <w:lang w:eastAsia="ru-RU"/>
              </w:rPr>
              <w:t>МДК 03. Охрана труда и техника безопасности</w:t>
            </w: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1</w:t>
            </w:r>
          </w:p>
        </w:tc>
        <w:tc>
          <w:tcPr>
            <w:tcW w:w="1562" w:type="dxa"/>
            <w:vMerge w:val="restart"/>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w:t>
            </w:r>
          </w:p>
        </w:tc>
        <w:tc>
          <w:tcPr>
            <w:tcW w:w="1417" w:type="dxa"/>
            <w:vMerge w:val="restart"/>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w:t>
            </w: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1.</w:t>
            </w:r>
          </w:p>
          <w:p w:rsidR="00E70B1D" w:rsidRPr="00FA535A" w:rsidRDefault="00E70B1D" w:rsidP="00FA535A">
            <w:pPr>
              <w:pStyle w:val="a8"/>
              <w:ind w:left="0"/>
              <w:jc w:val="both"/>
              <w:rPr>
                <w:rFonts w:ascii="Times New Roman" w:hAnsi="Times New Roman" w:cs="Times New Roman"/>
                <w:bCs/>
                <w:sz w:val="24"/>
                <w:szCs w:val="24"/>
              </w:rPr>
            </w:pPr>
            <w:r w:rsidRPr="00FA535A">
              <w:rPr>
                <w:rFonts w:ascii="Times New Roman" w:eastAsia="Times New Roman" w:hAnsi="Times New Roman" w:cs="Times New Roman"/>
                <w:bCs/>
                <w:sz w:val="24"/>
                <w:szCs w:val="24"/>
                <w:lang w:eastAsia="ru-RU"/>
              </w:rPr>
              <w:t xml:space="preserve"> Нормативно-правовое обеспечение охраны труда</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restart"/>
            <w:vAlign w:val="center"/>
          </w:tcPr>
          <w:p w:rsidR="00E70B1D" w:rsidRPr="00FA535A" w:rsidRDefault="00E70B1D" w:rsidP="00FA535A">
            <w:pPr>
              <w:pStyle w:val="a8"/>
              <w:ind w:left="0"/>
              <w:jc w:val="both"/>
              <w:rPr>
                <w:rFonts w:ascii="Times New Roman" w:hAnsi="Times New Roman" w:cs="Times New Roman"/>
                <w:bCs/>
                <w:sz w:val="24"/>
                <w:szCs w:val="24"/>
              </w:rPr>
            </w:pPr>
            <w:r w:rsidRPr="00FA535A">
              <w:rPr>
                <w:rFonts w:ascii="Times New Roman" w:hAnsi="Times New Roman" w:cs="Times New Roman"/>
                <w:sz w:val="24"/>
                <w:szCs w:val="24"/>
              </w:rPr>
              <w:t>Расширение профессиональных компетенций обязательной части ФГОС СПО, необходимых для обеспечения конкурентоспособно</w:t>
            </w:r>
            <w:r w:rsidR="00FA535A" w:rsidRPr="00FA535A">
              <w:rPr>
                <w:rFonts w:ascii="Times New Roman" w:hAnsi="Times New Roman" w:cs="Times New Roman"/>
                <w:sz w:val="24"/>
                <w:szCs w:val="24"/>
              </w:rPr>
              <w:t>с</w:t>
            </w:r>
            <w:r w:rsidRPr="00FA535A">
              <w:rPr>
                <w:rFonts w:ascii="Times New Roman" w:hAnsi="Times New Roman" w:cs="Times New Roman"/>
                <w:sz w:val="24"/>
                <w:szCs w:val="24"/>
              </w:rPr>
              <w:t>ти выпускника в соответствии с потребностями регионального рынка труда</w:t>
            </w: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2.</w:t>
            </w:r>
          </w:p>
          <w:p w:rsidR="00E70B1D" w:rsidRPr="00FA535A" w:rsidRDefault="00E70B1D" w:rsidP="00FA535A">
            <w:pPr>
              <w:pStyle w:val="a8"/>
              <w:ind w:left="0"/>
              <w:jc w:val="both"/>
              <w:rPr>
                <w:rFonts w:ascii="Times New Roman" w:hAnsi="Times New Roman" w:cs="Times New Roman"/>
                <w:bCs/>
                <w:sz w:val="24"/>
                <w:szCs w:val="24"/>
              </w:rPr>
            </w:pPr>
            <w:r w:rsidRPr="00FA535A">
              <w:rPr>
                <w:rFonts w:ascii="Times New Roman" w:eastAsia="Times New Roman" w:hAnsi="Times New Roman" w:cs="Times New Roman"/>
                <w:bCs/>
                <w:sz w:val="24"/>
                <w:szCs w:val="24"/>
                <w:lang w:eastAsia="ru-RU"/>
              </w:rPr>
              <w:t xml:space="preserve"> Организация и управление охраной труда</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3</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 xml:space="preserve">Тема 3. </w:t>
            </w:r>
          </w:p>
          <w:p w:rsidR="00E70B1D" w:rsidRPr="00FA535A" w:rsidRDefault="00E70B1D" w:rsidP="00FA535A">
            <w:pPr>
              <w:pStyle w:val="a8"/>
              <w:ind w:left="0"/>
              <w:jc w:val="both"/>
              <w:rPr>
                <w:rFonts w:ascii="Times New Roman" w:hAnsi="Times New Roman" w:cs="Times New Roman"/>
                <w:bCs/>
                <w:sz w:val="24"/>
                <w:szCs w:val="24"/>
              </w:rPr>
            </w:pPr>
            <w:r w:rsidRPr="00FA535A">
              <w:rPr>
                <w:rFonts w:ascii="Times New Roman" w:eastAsia="Times New Roman" w:hAnsi="Times New Roman" w:cs="Times New Roman"/>
                <w:bCs/>
                <w:sz w:val="24"/>
                <w:szCs w:val="24"/>
                <w:lang w:eastAsia="ru-RU"/>
              </w:rPr>
              <w:t>Организация производственной санитарии и гигиены</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4</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4</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 xml:space="preserve">Тема 4. </w:t>
            </w:r>
          </w:p>
          <w:p w:rsidR="00E70B1D" w:rsidRPr="00FA535A" w:rsidRDefault="00E70B1D" w:rsidP="00FA535A">
            <w:pPr>
              <w:pStyle w:val="a8"/>
              <w:ind w:left="0"/>
              <w:jc w:val="both"/>
              <w:rPr>
                <w:rFonts w:ascii="Times New Roman" w:hAnsi="Times New Roman" w:cs="Times New Roman"/>
                <w:bCs/>
                <w:sz w:val="24"/>
                <w:szCs w:val="24"/>
              </w:rPr>
            </w:pPr>
            <w:r w:rsidRPr="00FA535A">
              <w:rPr>
                <w:rFonts w:ascii="Times New Roman" w:eastAsia="Times New Roman" w:hAnsi="Times New Roman" w:cs="Times New Roman"/>
                <w:bCs/>
                <w:sz w:val="24"/>
                <w:szCs w:val="24"/>
                <w:lang w:eastAsia="ru-RU"/>
              </w:rPr>
              <w:t>Гигиенические требования к организации строительного производства и строительных работ.</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5</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 xml:space="preserve">Тема 5. </w:t>
            </w:r>
          </w:p>
          <w:p w:rsidR="00E70B1D" w:rsidRP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Основные вредные и опасные производственные факторы и их классификация.</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6</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6.</w:t>
            </w:r>
          </w:p>
          <w:p w:rsidR="00E70B1D" w:rsidRP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 xml:space="preserve"> Средства коллективной и индивидуальной защиты</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6</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7</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7.</w:t>
            </w:r>
          </w:p>
          <w:p w:rsidR="00E70B1D" w:rsidRP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 xml:space="preserve"> Классификация условий труда</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8</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8.</w:t>
            </w:r>
          </w:p>
          <w:p w:rsidR="00E70B1D" w:rsidRPr="00FA535A" w:rsidRDefault="00E70B1D" w:rsidP="00FA535A">
            <w:pPr>
              <w:pStyle w:val="a8"/>
              <w:ind w:left="0"/>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 xml:space="preserve"> Специальная оценка условий труда</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9</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E70B1D" w:rsidRPr="00FA535A" w:rsidRDefault="00E70B1D" w:rsidP="00FA535A">
            <w:pPr>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9.</w:t>
            </w:r>
          </w:p>
          <w:p w:rsidR="00E70B1D" w:rsidRPr="00FA535A" w:rsidRDefault="00E70B1D" w:rsidP="00FA535A">
            <w:pPr>
              <w:pStyle w:val="a8"/>
              <w:ind w:left="0"/>
              <w:jc w:val="both"/>
              <w:rPr>
                <w:rFonts w:ascii="Times New Roman" w:hAnsi="Times New Roman" w:cs="Times New Roman"/>
                <w:bCs/>
                <w:sz w:val="24"/>
                <w:szCs w:val="24"/>
              </w:rPr>
            </w:pPr>
            <w:r w:rsidRPr="00FA535A">
              <w:rPr>
                <w:rFonts w:ascii="Times New Roman" w:eastAsia="Times New Roman" w:hAnsi="Times New Roman" w:cs="Times New Roman"/>
                <w:bCs/>
                <w:sz w:val="24"/>
                <w:szCs w:val="24"/>
                <w:lang w:eastAsia="ru-RU"/>
              </w:rPr>
              <w:t>Правила ведения документации по контролю исполнения требований ОТ, ПБ, ООС</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10</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E70B1D" w:rsidRPr="00FA535A" w:rsidRDefault="00E70B1D" w:rsidP="00FA535A">
            <w:pPr>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10.</w:t>
            </w:r>
          </w:p>
          <w:p w:rsidR="00E70B1D" w:rsidRPr="00FA535A" w:rsidRDefault="00E70B1D" w:rsidP="00FA535A">
            <w:pPr>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Методы оказания первой помощи пострадавшим при несчастных случаях</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2</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678" w:type="dxa"/>
            <w:vAlign w:val="center"/>
          </w:tcPr>
          <w:p w:rsidR="00E70B1D" w:rsidRPr="00FA535A" w:rsidRDefault="00E70B1D" w:rsidP="00E70B1D">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11</w:t>
            </w:r>
          </w:p>
        </w:tc>
        <w:tc>
          <w:tcPr>
            <w:tcW w:w="1562"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1417" w:type="dxa"/>
            <w:vMerge/>
            <w:vAlign w:val="center"/>
          </w:tcPr>
          <w:p w:rsidR="00E70B1D" w:rsidRPr="00FA535A" w:rsidRDefault="00E70B1D" w:rsidP="00E70B1D">
            <w:pPr>
              <w:pStyle w:val="a8"/>
              <w:ind w:left="0"/>
              <w:jc w:val="center"/>
              <w:rPr>
                <w:rFonts w:ascii="Times New Roman" w:hAnsi="Times New Roman" w:cs="Times New Roman"/>
                <w:bCs/>
                <w:sz w:val="24"/>
                <w:szCs w:val="24"/>
              </w:rPr>
            </w:pPr>
          </w:p>
        </w:tc>
        <w:tc>
          <w:tcPr>
            <w:tcW w:w="3544" w:type="dxa"/>
            <w:vAlign w:val="center"/>
          </w:tcPr>
          <w:p w:rsidR="00E70B1D" w:rsidRPr="00FA535A" w:rsidRDefault="00E70B1D" w:rsidP="00FA535A">
            <w:pPr>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Тема 11.</w:t>
            </w:r>
          </w:p>
          <w:p w:rsidR="00E70B1D" w:rsidRPr="00FA535A" w:rsidRDefault="00E70B1D" w:rsidP="00FA535A">
            <w:pPr>
              <w:jc w:val="both"/>
              <w:rPr>
                <w:rFonts w:ascii="Times New Roman" w:eastAsia="Times New Roman" w:hAnsi="Times New Roman" w:cs="Times New Roman"/>
                <w:bCs/>
                <w:sz w:val="24"/>
                <w:szCs w:val="24"/>
                <w:lang w:eastAsia="ru-RU"/>
              </w:rPr>
            </w:pPr>
            <w:r w:rsidRPr="00FA535A">
              <w:rPr>
                <w:rFonts w:ascii="Times New Roman" w:eastAsia="Times New Roman" w:hAnsi="Times New Roman" w:cs="Times New Roman"/>
                <w:bCs/>
                <w:sz w:val="24"/>
                <w:szCs w:val="24"/>
                <w:lang w:eastAsia="ru-RU"/>
              </w:rPr>
              <w:t>Ответственность за нарушение требование охраны труда</w:t>
            </w:r>
          </w:p>
        </w:tc>
        <w:tc>
          <w:tcPr>
            <w:tcW w:w="1134" w:type="dxa"/>
            <w:vAlign w:val="center"/>
          </w:tcPr>
          <w:p w:rsidR="00E70B1D" w:rsidRPr="00FA535A" w:rsidRDefault="00E70B1D" w:rsidP="00FA535A">
            <w:pPr>
              <w:pStyle w:val="a8"/>
              <w:ind w:left="0"/>
              <w:jc w:val="center"/>
              <w:rPr>
                <w:rFonts w:ascii="Times New Roman" w:hAnsi="Times New Roman" w:cs="Times New Roman"/>
                <w:bCs/>
                <w:sz w:val="24"/>
                <w:szCs w:val="24"/>
              </w:rPr>
            </w:pPr>
            <w:r w:rsidRPr="00FA535A">
              <w:rPr>
                <w:rFonts w:ascii="Times New Roman" w:hAnsi="Times New Roman" w:cs="Times New Roman"/>
                <w:bCs/>
                <w:sz w:val="24"/>
                <w:szCs w:val="24"/>
              </w:rPr>
              <w:t>5</w:t>
            </w:r>
          </w:p>
        </w:tc>
        <w:tc>
          <w:tcPr>
            <w:tcW w:w="1984" w:type="dxa"/>
            <w:vMerge/>
            <w:vAlign w:val="center"/>
          </w:tcPr>
          <w:p w:rsidR="00E70B1D" w:rsidRPr="00FA535A" w:rsidRDefault="00E70B1D" w:rsidP="00FA535A">
            <w:pPr>
              <w:pStyle w:val="a8"/>
              <w:ind w:left="0"/>
              <w:jc w:val="both"/>
              <w:rPr>
                <w:rFonts w:ascii="Times New Roman" w:hAnsi="Times New Roman" w:cs="Times New Roman"/>
                <w:bCs/>
                <w:sz w:val="24"/>
                <w:szCs w:val="24"/>
              </w:rPr>
            </w:pPr>
          </w:p>
        </w:tc>
      </w:tr>
      <w:tr w:rsidR="00FA535A" w:rsidRPr="00FA535A" w:rsidTr="00D42A27">
        <w:tc>
          <w:tcPr>
            <w:tcW w:w="7201" w:type="dxa"/>
            <w:gridSpan w:val="4"/>
            <w:vAlign w:val="center"/>
          </w:tcPr>
          <w:p w:rsidR="00E70B1D" w:rsidRPr="00FA535A" w:rsidRDefault="00E70B1D" w:rsidP="00E70B1D">
            <w:pPr>
              <w:jc w:val="center"/>
              <w:rPr>
                <w:rFonts w:ascii="Times New Roman" w:eastAsia="Times New Roman" w:hAnsi="Times New Roman" w:cs="Times New Roman"/>
                <w:b/>
                <w:bCs/>
                <w:sz w:val="24"/>
                <w:szCs w:val="24"/>
                <w:lang w:eastAsia="ru-RU"/>
              </w:rPr>
            </w:pPr>
            <w:r w:rsidRPr="00FA535A">
              <w:rPr>
                <w:rFonts w:ascii="Times New Roman" w:eastAsia="Times New Roman" w:hAnsi="Times New Roman" w:cs="Times New Roman"/>
                <w:b/>
                <w:bCs/>
                <w:sz w:val="24"/>
                <w:szCs w:val="24"/>
                <w:lang w:eastAsia="ru-RU"/>
              </w:rPr>
              <w:t>Всего</w:t>
            </w:r>
          </w:p>
        </w:tc>
        <w:tc>
          <w:tcPr>
            <w:tcW w:w="1134" w:type="dxa"/>
            <w:vAlign w:val="center"/>
          </w:tcPr>
          <w:p w:rsidR="00E70B1D" w:rsidRPr="00FA535A" w:rsidRDefault="00E70B1D" w:rsidP="00FA535A">
            <w:pPr>
              <w:pStyle w:val="a8"/>
              <w:ind w:left="0"/>
              <w:jc w:val="center"/>
              <w:rPr>
                <w:rFonts w:ascii="Times New Roman" w:hAnsi="Times New Roman" w:cs="Times New Roman"/>
                <w:b/>
                <w:bCs/>
                <w:sz w:val="24"/>
                <w:szCs w:val="24"/>
              </w:rPr>
            </w:pPr>
            <w:r w:rsidRPr="00FA535A">
              <w:rPr>
                <w:rFonts w:ascii="Times New Roman" w:hAnsi="Times New Roman" w:cs="Times New Roman"/>
                <w:b/>
                <w:bCs/>
                <w:sz w:val="24"/>
                <w:szCs w:val="24"/>
              </w:rPr>
              <w:t>31</w:t>
            </w:r>
          </w:p>
        </w:tc>
        <w:tc>
          <w:tcPr>
            <w:tcW w:w="1984" w:type="dxa"/>
            <w:vAlign w:val="center"/>
          </w:tcPr>
          <w:p w:rsidR="00E70B1D" w:rsidRPr="00FA535A" w:rsidRDefault="00E70B1D" w:rsidP="00E70B1D">
            <w:pPr>
              <w:pStyle w:val="a8"/>
              <w:ind w:left="0"/>
              <w:jc w:val="center"/>
              <w:rPr>
                <w:rFonts w:ascii="Times New Roman" w:hAnsi="Times New Roman" w:cs="Times New Roman"/>
                <w:bCs/>
                <w:sz w:val="24"/>
                <w:szCs w:val="24"/>
              </w:rPr>
            </w:pPr>
          </w:p>
        </w:tc>
      </w:tr>
    </w:tbl>
    <w:p w:rsidR="00FA535A" w:rsidRDefault="00FA535A" w:rsidP="006735E8">
      <w:pPr>
        <w:pStyle w:val="a8"/>
        <w:ind w:left="1129"/>
        <w:rPr>
          <w:rFonts w:ascii="Times New Roman" w:hAnsi="Times New Roman" w:cs="Times New Roman"/>
          <w:bCs/>
          <w:sz w:val="24"/>
          <w:szCs w:val="24"/>
        </w:rPr>
      </w:pPr>
    </w:p>
    <w:p w:rsidR="00FA535A" w:rsidRDefault="00FA535A">
      <w:pPr>
        <w:rPr>
          <w:rFonts w:ascii="Times New Roman" w:hAnsi="Times New Roman" w:cs="Times New Roman"/>
          <w:bCs/>
          <w:sz w:val="24"/>
          <w:szCs w:val="24"/>
        </w:rPr>
      </w:pPr>
      <w:r>
        <w:rPr>
          <w:rFonts w:ascii="Times New Roman" w:hAnsi="Times New Roman" w:cs="Times New Roman"/>
          <w:bCs/>
          <w:sz w:val="24"/>
          <w:szCs w:val="24"/>
        </w:rPr>
        <w:br w:type="page"/>
      </w:r>
    </w:p>
    <w:p w:rsidR="00314F7D" w:rsidRDefault="005D63B2" w:rsidP="006735E8">
      <w:pPr>
        <w:pStyle w:val="1f1"/>
        <w:spacing w:after="0"/>
        <w:ind w:firstLine="709"/>
        <w:jc w:val="both"/>
        <w:rPr>
          <w:rFonts w:ascii="Times New Roman" w:hAnsi="Times New Roman"/>
          <w:color w:val="171717" w:themeColor="background2" w:themeShade="1A"/>
        </w:rPr>
      </w:pPr>
      <w:bookmarkStart w:id="12" w:name="_Toc152334663"/>
      <w:bookmarkStart w:id="13" w:name="_Toc195882618"/>
      <w:r w:rsidRPr="00E70B1D">
        <w:rPr>
          <w:rFonts w:ascii="Times New Roman" w:hAnsi="Times New Roman"/>
          <w:color w:val="171717" w:themeColor="background2" w:themeShade="1A"/>
        </w:rPr>
        <w:t>2 Структура и содержание профессионального модуля</w:t>
      </w:r>
      <w:bookmarkEnd w:id="12"/>
      <w:bookmarkEnd w:id="13"/>
    </w:p>
    <w:p w:rsidR="006735E8" w:rsidRPr="00623420" w:rsidRDefault="006735E8" w:rsidP="006735E8">
      <w:pPr>
        <w:pStyle w:val="1f1"/>
        <w:spacing w:after="0"/>
        <w:ind w:firstLine="709"/>
        <w:jc w:val="both"/>
        <w:rPr>
          <w:rFonts w:ascii="Times New Roman" w:hAnsi="Times New Roman"/>
          <w:color w:val="171717" w:themeColor="background2" w:themeShade="1A"/>
        </w:rPr>
      </w:pPr>
    </w:p>
    <w:p w:rsidR="00314F7D" w:rsidRDefault="005D63B2" w:rsidP="006735E8">
      <w:pPr>
        <w:pStyle w:val="114"/>
        <w:spacing w:after="0" w:line="240" w:lineRule="auto"/>
        <w:jc w:val="both"/>
        <w:rPr>
          <w:rFonts w:ascii="Times New Roman" w:hAnsi="Times New Roman"/>
          <w:color w:val="171717" w:themeColor="background2" w:themeShade="1A"/>
        </w:rPr>
      </w:pPr>
      <w:bookmarkStart w:id="14" w:name="_Toc152334664"/>
      <w:bookmarkStart w:id="15" w:name="_Toc195882619"/>
      <w:r w:rsidRPr="00623420">
        <w:rPr>
          <w:rFonts w:ascii="Times New Roman" w:hAnsi="Times New Roman"/>
          <w:color w:val="171717" w:themeColor="background2" w:themeShade="1A"/>
        </w:rPr>
        <w:t>2.1 Трудоемкость освоения модуля</w:t>
      </w:r>
      <w:bookmarkEnd w:id="14"/>
      <w:bookmarkEnd w:id="15"/>
    </w:p>
    <w:p w:rsidR="006735E8" w:rsidRPr="00623420" w:rsidRDefault="006735E8" w:rsidP="006735E8">
      <w:pPr>
        <w:pStyle w:val="114"/>
        <w:spacing w:after="0" w:line="240" w:lineRule="auto"/>
        <w:jc w:val="both"/>
        <w:rPr>
          <w:rFonts w:ascii="Times New Roman" w:hAnsi="Times New Roman"/>
          <w:color w:val="171717" w:themeColor="background2" w:themeShade="1A"/>
        </w:rPr>
      </w:pPr>
    </w:p>
    <w:tbl>
      <w:tblPr>
        <w:tblW w:w="494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209"/>
        <w:gridCol w:w="2531"/>
        <w:gridCol w:w="2575"/>
      </w:tblGrid>
      <w:tr w:rsidR="00314F7D" w:rsidRPr="00623420" w:rsidTr="00B95036">
        <w:trPr>
          <w:trHeight w:val="23"/>
        </w:trPr>
        <w:tc>
          <w:tcPr>
            <w:tcW w:w="2525" w:type="pct"/>
            <w:vAlign w:val="center"/>
          </w:tcPr>
          <w:p w:rsidR="00314F7D" w:rsidRPr="00623420" w:rsidRDefault="005D63B2" w:rsidP="006735E8">
            <w:pPr>
              <w:jc w:val="center"/>
              <w:rPr>
                <w:rFonts w:ascii="Times New Roman" w:hAnsi="Times New Roman" w:cs="Times New Roman"/>
                <w:b/>
                <w:color w:val="171717" w:themeColor="background2" w:themeShade="1A"/>
                <w:sz w:val="24"/>
              </w:rPr>
            </w:pPr>
            <w:bookmarkStart w:id="16" w:name="_Hlk152333186"/>
            <w:r w:rsidRPr="00623420">
              <w:rPr>
                <w:rFonts w:ascii="Times New Roman" w:hAnsi="Times New Roman" w:cs="Times New Roman"/>
                <w:b/>
                <w:color w:val="171717" w:themeColor="background2" w:themeShade="1A"/>
                <w:sz w:val="24"/>
              </w:rPr>
              <w:t>Наименование составных частей модуля</w:t>
            </w:r>
          </w:p>
        </w:tc>
        <w:tc>
          <w:tcPr>
            <w:tcW w:w="1227" w:type="pct"/>
            <w:vAlign w:val="center"/>
          </w:tcPr>
          <w:p w:rsidR="00314F7D" w:rsidRPr="00623420" w:rsidRDefault="005D63B2" w:rsidP="006735E8">
            <w:pPr>
              <w:jc w:val="center"/>
              <w:rPr>
                <w:rFonts w:ascii="Times New Roman" w:hAnsi="Times New Roman" w:cs="Times New Roman"/>
                <w:b/>
                <w:iCs/>
                <w:color w:val="171717" w:themeColor="background2" w:themeShade="1A"/>
                <w:sz w:val="24"/>
              </w:rPr>
            </w:pPr>
            <w:r w:rsidRPr="00623420">
              <w:rPr>
                <w:rFonts w:ascii="Times New Roman" w:hAnsi="Times New Roman" w:cs="Times New Roman"/>
                <w:b/>
                <w:iCs/>
                <w:color w:val="171717" w:themeColor="background2" w:themeShade="1A"/>
                <w:sz w:val="24"/>
              </w:rPr>
              <w:t>Объем в часах</w:t>
            </w:r>
          </w:p>
        </w:tc>
        <w:tc>
          <w:tcPr>
            <w:tcW w:w="1248" w:type="pct"/>
          </w:tcPr>
          <w:p w:rsidR="00314F7D" w:rsidRPr="00623420" w:rsidRDefault="005D63B2" w:rsidP="006735E8">
            <w:pPr>
              <w:jc w:val="center"/>
              <w:rPr>
                <w:rFonts w:ascii="Times New Roman" w:hAnsi="Times New Roman" w:cs="Times New Roman"/>
                <w:b/>
                <w:iCs/>
                <w:color w:val="171717" w:themeColor="background2" w:themeShade="1A"/>
                <w:sz w:val="24"/>
              </w:rPr>
            </w:pPr>
            <w:r w:rsidRPr="00623420">
              <w:rPr>
                <w:rFonts w:ascii="Times New Roman" w:hAnsi="Times New Roman" w:cs="Times New Roman"/>
                <w:b/>
                <w:color w:val="171717" w:themeColor="background2" w:themeShade="1A"/>
                <w:sz w:val="24"/>
              </w:rPr>
              <w:t>В т.ч. в форме практической подготовки</w:t>
            </w:r>
          </w:p>
        </w:tc>
      </w:tr>
      <w:tr w:rsidR="00314F7D" w:rsidRPr="00623420" w:rsidTr="00B95036">
        <w:trPr>
          <w:trHeight w:val="23"/>
        </w:trPr>
        <w:tc>
          <w:tcPr>
            <w:tcW w:w="2525" w:type="pct"/>
            <w:vAlign w:val="center"/>
          </w:tcPr>
          <w:p w:rsidR="00314F7D" w:rsidRPr="00623420" w:rsidRDefault="005D63B2" w:rsidP="006735E8">
            <w:pPr>
              <w:jc w:val="both"/>
              <w:rPr>
                <w:rFonts w:ascii="Times New Roman" w:hAnsi="Times New Roman" w:cs="Times New Roman"/>
                <w:bCs/>
                <w:color w:val="171717" w:themeColor="background2" w:themeShade="1A"/>
                <w:sz w:val="24"/>
                <w:szCs w:val="24"/>
                <w:highlight w:val="red"/>
              </w:rPr>
            </w:pPr>
            <w:r w:rsidRPr="00623420">
              <w:rPr>
                <w:rFonts w:ascii="Times New Roman" w:hAnsi="Times New Roman" w:cs="Times New Roman"/>
                <w:bCs/>
                <w:color w:val="171717" w:themeColor="background2" w:themeShade="1A"/>
                <w:sz w:val="24"/>
                <w:szCs w:val="24"/>
              </w:rPr>
              <w:t>Учебные занятия</w:t>
            </w:r>
            <w:r w:rsidRPr="00623420">
              <w:rPr>
                <w:rStyle w:val="af7"/>
                <w:rFonts w:ascii="Times New Roman" w:hAnsi="Times New Roman"/>
                <w:bCs/>
                <w:color w:val="171717" w:themeColor="background2" w:themeShade="1A"/>
                <w:sz w:val="24"/>
                <w:szCs w:val="24"/>
              </w:rPr>
              <w:footnoteReference w:id="2"/>
            </w:r>
          </w:p>
        </w:tc>
        <w:tc>
          <w:tcPr>
            <w:tcW w:w="1227" w:type="pct"/>
            <w:vAlign w:val="center"/>
          </w:tcPr>
          <w:p w:rsidR="00314F7D" w:rsidRPr="00623420" w:rsidRDefault="009125BF" w:rsidP="006735E8">
            <w:pPr>
              <w:jc w:val="center"/>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217</w:t>
            </w:r>
          </w:p>
        </w:tc>
        <w:tc>
          <w:tcPr>
            <w:tcW w:w="1248" w:type="pct"/>
            <w:vAlign w:val="center"/>
          </w:tcPr>
          <w:p w:rsidR="00314F7D" w:rsidRPr="00623420" w:rsidRDefault="009125BF" w:rsidP="006735E8">
            <w:pPr>
              <w:jc w:val="center"/>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112</w:t>
            </w:r>
          </w:p>
        </w:tc>
      </w:tr>
      <w:tr w:rsidR="00314F7D" w:rsidRPr="00623420" w:rsidTr="00B95036">
        <w:trPr>
          <w:trHeight w:val="23"/>
        </w:trPr>
        <w:tc>
          <w:tcPr>
            <w:tcW w:w="2525" w:type="pct"/>
            <w:vAlign w:val="center"/>
          </w:tcPr>
          <w:p w:rsidR="00314F7D" w:rsidRPr="00623420" w:rsidRDefault="005D63B2" w:rsidP="006735E8">
            <w:pPr>
              <w:jc w:val="both"/>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Курсовая работа (проект)</w:t>
            </w:r>
          </w:p>
        </w:tc>
        <w:tc>
          <w:tcPr>
            <w:tcW w:w="1227" w:type="pct"/>
            <w:vAlign w:val="center"/>
          </w:tcPr>
          <w:p w:rsidR="00314F7D" w:rsidRPr="00623420" w:rsidRDefault="009125BF" w:rsidP="006735E8">
            <w:pPr>
              <w:jc w:val="center"/>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w:t>
            </w:r>
          </w:p>
        </w:tc>
        <w:tc>
          <w:tcPr>
            <w:tcW w:w="1248" w:type="pct"/>
            <w:vAlign w:val="center"/>
          </w:tcPr>
          <w:p w:rsidR="00314F7D" w:rsidRPr="00623420" w:rsidRDefault="009125BF" w:rsidP="006735E8">
            <w:pPr>
              <w:jc w:val="center"/>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w:t>
            </w:r>
          </w:p>
        </w:tc>
      </w:tr>
      <w:tr w:rsidR="00314F7D" w:rsidRPr="00623420" w:rsidTr="00B95036">
        <w:trPr>
          <w:trHeight w:val="23"/>
        </w:trPr>
        <w:tc>
          <w:tcPr>
            <w:tcW w:w="2525" w:type="pct"/>
            <w:vAlign w:val="center"/>
          </w:tcPr>
          <w:p w:rsidR="00314F7D" w:rsidRPr="00623420" w:rsidRDefault="005D63B2" w:rsidP="006735E8">
            <w:pPr>
              <w:jc w:val="both"/>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Самостоятельная работа</w:t>
            </w:r>
          </w:p>
        </w:tc>
        <w:tc>
          <w:tcPr>
            <w:tcW w:w="1227" w:type="pct"/>
            <w:vAlign w:val="center"/>
          </w:tcPr>
          <w:p w:rsidR="00314F7D" w:rsidRPr="00623420" w:rsidRDefault="009125BF" w:rsidP="006735E8">
            <w:pPr>
              <w:jc w:val="center"/>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14</w:t>
            </w:r>
          </w:p>
        </w:tc>
        <w:tc>
          <w:tcPr>
            <w:tcW w:w="1248" w:type="pct"/>
            <w:vAlign w:val="center"/>
          </w:tcPr>
          <w:p w:rsidR="00314F7D" w:rsidRPr="00623420" w:rsidRDefault="005D63B2" w:rsidP="006735E8">
            <w:pPr>
              <w:jc w:val="center"/>
              <w:rPr>
                <w:rFonts w:ascii="Times New Roman" w:hAnsi="Times New Roman" w:cs="Times New Roman"/>
                <w:bCs/>
                <w:color w:val="171717" w:themeColor="background2" w:themeShade="1A"/>
                <w:sz w:val="24"/>
                <w:szCs w:val="24"/>
              </w:rPr>
            </w:pPr>
            <w:r w:rsidRPr="00623420">
              <w:rPr>
                <w:rFonts w:ascii="Times New Roman" w:hAnsi="Times New Roman" w:cs="Times New Roman"/>
                <w:bCs/>
                <w:color w:val="171717" w:themeColor="background2" w:themeShade="1A"/>
                <w:sz w:val="24"/>
                <w:szCs w:val="24"/>
              </w:rPr>
              <w:t>-</w:t>
            </w:r>
          </w:p>
        </w:tc>
      </w:tr>
      <w:tr w:rsidR="00314F7D" w:rsidRPr="00623420" w:rsidTr="00B95036">
        <w:trPr>
          <w:trHeight w:val="23"/>
        </w:trPr>
        <w:tc>
          <w:tcPr>
            <w:tcW w:w="2525" w:type="pct"/>
            <w:vAlign w:val="center"/>
          </w:tcPr>
          <w:p w:rsidR="00314F7D" w:rsidRPr="006735E8" w:rsidRDefault="005D63B2" w:rsidP="006735E8">
            <w:pPr>
              <w:jc w:val="both"/>
              <w:rPr>
                <w:rFonts w:ascii="Times New Roman" w:hAnsi="Times New Roman" w:cs="Times New Roman"/>
                <w:bCs/>
                <w:color w:val="171717" w:themeColor="background2" w:themeShade="1A"/>
                <w:sz w:val="24"/>
                <w:szCs w:val="24"/>
              </w:rPr>
            </w:pPr>
            <w:r w:rsidRPr="006735E8">
              <w:rPr>
                <w:rFonts w:ascii="Times New Roman" w:hAnsi="Times New Roman" w:cs="Times New Roman"/>
                <w:bCs/>
                <w:color w:val="171717" w:themeColor="background2" w:themeShade="1A"/>
                <w:sz w:val="24"/>
                <w:szCs w:val="24"/>
              </w:rPr>
              <w:t>Практика, в т.ч.:</w:t>
            </w:r>
          </w:p>
        </w:tc>
        <w:tc>
          <w:tcPr>
            <w:tcW w:w="1227" w:type="pct"/>
            <w:vAlign w:val="center"/>
          </w:tcPr>
          <w:p w:rsidR="00314F7D" w:rsidRPr="006735E8" w:rsidRDefault="006735E8" w:rsidP="006735E8">
            <w:pPr>
              <w:jc w:val="center"/>
              <w:rPr>
                <w:rFonts w:ascii="Times New Roman" w:hAnsi="Times New Roman" w:cs="Times New Roman"/>
                <w:bCs/>
                <w:color w:val="171717" w:themeColor="background2" w:themeShade="1A"/>
                <w:sz w:val="24"/>
                <w:szCs w:val="24"/>
              </w:rPr>
            </w:pPr>
            <w:r w:rsidRPr="006735E8">
              <w:rPr>
                <w:rFonts w:ascii="Times New Roman" w:hAnsi="Times New Roman" w:cs="Times New Roman"/>
                <w:bCs/>
                <w:color w:val="171717" w:themeColor="background2" w:themeShade="1A"/>
                <w:sz w:val="24"/>
                <w:szCs w:val="24"/>
              </w:rPr>
              <w:t>144</w:t>
            </w:r>
          </w:p>
        </w:tc>
        <w:tc>
          <w:tcPr>
            <w:tcW w:w="1248" w:type="pct"/>
            <w:vAlign w:val="center"/>
          </w:tcPr>
          <w:p w:rsidR="00314F7D" w:rsidRPr="006735E8" w:rsidRDefault="006735E8" w:rsidP="006735E8">
            <w:pPr>
              <w:jc w:val="center"/>
              <w:rPr>
                <w:rFonts w:ascii="Times New Roman" w:hAnsi="Times New Roman" w:cs="Times New Roman"/>
                <w:bCs/>
                <w:color w:val="171717" w:themeColor="background2" w:themeShade="1A"/>
                <w:sz w:val="24"/>
                <w:szCs w:val="24"/>
              </w:rPr>
            </w:pPr>
            <w:r w:rsidRPr="006735E8">
              <w:rPr>
                <w:rFonts w:ascii="Times New Roman" w:hAnsi="Times New Roman" w:cs="Times New Roman"/>
                <w:bCs/>
                <w:color w:val="171717" w:themeColor="background2" w:themeShade="1A"/>
                <w:sz w:val="24"/>
                <w:szCs w:val="24"/>
              </w:rPr>
              <w:t>144</w:t>
            </w:r>
          </w:p>
        </w:tc>
      </w:tr>
      <w:tr w:rsidR="00314F7D" w:rsidRPr="00FA535A" w:rsidTr="00B95036">
        <w:trPr>
          <w:trHeight w:val="23"/>
        </w:trPr>
        <w:tc>
          <w:tcPr>
            <w:tcW w:w="2525" w:type="pct"/>
            <w:vAlign w:val="center"/>
          </w:tcPr>
          <w:p w:rsidR="00314F7D" w:rsidRPr="00FA535A" w:rsidRDefault="005D63B2" w:rsidP="006735E8">
            <w:pPr>
              <w:jc w:val="both"/>
              <w:rPr>
                <w:rFonts w:ascii="Times New Roman" w:hAnsi="Times New Roman" w:cs="Times New Roman"/>
                <w:bCs/>
                <w:color w:val="171717" w:themeColor="background2" w:themeShade="1A"/>
                <w:sz w:val="24"/>
                <w:szCs w:val="24"/>
              </w:rPr>
            </w:pPr>
            <w:r w:rsidRPr="00FA535A">
              <w:rPr>
                <w:rFonts w:ascii="Times New Roman" w:hAnsi="Times New Roman" w:cs="Times New Roman"/>
                <w:bCs/>
                <w:color w:val="171717" w:themeColor="background2" w:themeShade="1A"/>
                <w:sz w:val="24"/>
                <w:szCs w:val="24"/>
              </w:rPr>
              <w:t>учебная</w:t>
            </w:r>
          </w:p>
        </w:tc>
        <w:tc>
          <w:tcPr>
            <w:tcW w:w="1227" w:type="pct"/>
            <w:vAlign w:val="center"/>
          </w:tcPr>
          <w:p w:rsidR="00314F7D" w:rsidRPr="00FA535A" w:rsidRDefault="006735E8" w:rsidP="006735E8">
            <w:pPr>
              <w:jc w:val="center"/>
              <w:rPr>
                <w:rFonts w:ascii="Times New Roman" w:hAnsi="Times New Roman" w:cs="Times New Roman"/>
                <w:bCs/>
                <w:iCs/>
                <w:color w:val="171717" w:themeColor="background2" w:themeShade="1A"/>
                <w:sz w:val="24"/>
                <w:szCs w:val="24"/>
              </w:rPr>
            </w:pPr>
            <w:r w:rsidRPr="00FA535A">
              <w:rPr>
                <w:rFonts w:ascii="Times New Roman" w:hAnsi="Times New Roman" w:cs="Times New Roman"/>
                <w:bCs/>
                <w:iCs/>
                <w:color w:val="171717" w:themeColor="background2" w:themeShade="1A"/>
                <w:sz w:val="24"/>
                <w:szCs w:val="24"/>
              </w:rPr>
              <w:t>(72)</w:t>
            </w:r>
          </w:p>
        </w:tc>
        <w:tc>
          <w:tcPr>
            <w:tcW w:w="1248" w:type="pct"/>
            <w:vAlign w:val="center"/>
          </w:tcPr>
          <w:p w:rsidR="00314F7D" w:rsidRPr="00FA535A" w:rsidRDefault="006735E8" w:rsidP="006735E8">
            <w:pPr>
              <w:jc w:val="center"/>
              <w:rPr>
                <w:rFonts w:ascii="Times New Roman" w:hAnsi="Times New Roman" w:cs="Times New Roman"/>
                <w:bCs/>
                <w:iCs/>
                <w:color w:val="171717" w:themeColor="background2" w:themeShade="1A"/>
                <w:sz w:val="24"/>
                <w:szCs w:val="24"/>
              </w:rPr>
            </w:pPr>
            <w:r w:rsidRPr="00FA535A">
              <w:rPr>
                <w:rFonts w:ascii="Times New Roman" w:hAnsi="Times New Roman" w:cs="Times New Roman"/>
                <w:bCs/>
                <w:iCs/>
                <w:color w:val="171717" w:themeColor="background2" w:themeShade="1A"/>
                <w:sz w:val="24"/>
                <w:szCs w:val="24"/>
              </w:rPr>
              <w:t>(72)</w:t>
            </w:r>
          </w:p>
        </w:tc>
      </w:tr>
      <w:tr w:rsidR="00314F7D" w:rsidRPr="00FA535A" w:rsidTr="00B95036">
        <w:trPr>
          <w:trHeight w:val="23"/>
        </w:trPr>
        <w:tc>
          <w:tcPr>
            <w:tcW w:w="2525" w:type="pct"/>
            <w:vAlign w:val="center"/>
          </w:tcPr>
          <w:p w:rsidR="00314F7D" w:rsidRPr="00FA535A" w:rsidRDefault="005D63B2" w:rsidP="006735E8">
            <w:pPr>
              <w:jc w:val="both"/>
              <w:rPr>
                <w:rFonts w:ascii="Times New Roman" w:hAnsi="Times New Roman" w:cs="Times New Roman"/>
                <w:bCs/>
                <w:color w:val="171717" w:themeColor="background2" w:themeShade="1A"/>
                <w:sz w:val="24"/>
                <w:szCs w:val="24"/>
              </w:rPr>
            </w:pPr>
            <w:r w:rsidRPr="00FA535A">
              <w:rPr>
                <w:rFonts w:ascii="Times New Roman" w:hAnsi="Times New Roman" w:cs="Times New Roman"/>
                <w:bCs/>
                <w:color w:val="171717" w:themeColor="background2" w:themeShade="1A"/>
                <w:sz w:val="24"/>
                <w:szCs w:val="24"/>
              </w:rPr>
              <w:t>производственная</w:t>
            </w:r>
          </w:p>
        </w:tc>
        <w:tc>
          <w:tcPr>
            <w:tcW w:w="1227" w:type="pct"/>
            <w:vAlign w:val="center"/>
          </w:tcPr>
          <w:p w:rsidR="00314F7D" w:rsidRPr="00FA535A" w:rsidRDefault="006735E8" w:rsidP="006735E8">
            <w:pPr>
              <w:jc w:val="center"/>
              <w:rPr>
                <w:rFonts w:ascii="Times New Roman" w:hAnsi="Times New Roman" w:cs="Times New Roman"/>
                <w:bCs/>
                <w:iCs/>
                <w:color w:val="171717" w:themeColor="background2" w:themeShade="1A"/>
                <w:sz w:val="24"/>
                <w:szCs w:val="24"/>
              </w:rPr>
            </w:pPr>
            <w:r w:rsidRPr="00FA535A">
              <w:rPr>
                <w:rFonts w:ascii="Times New Roman" w:hAnsi="Times New Roman" w:cs="Times New Roman"/>
                <w:bCs/>
                <w:iCs/>
                <w:color w:val="171717" w:themeColor="background2" w:themeShade="1A"/>
                <w:sz w:val="24"/>
                <w:szCs w:val="24"/>
              </w:rPr>
              <w:t>(</w:t>
            </w:r>
            <w:r w:rsidR="009125BF" w:rsidRPr="00FA535A">
              <w:rPr>
                <w:rFonts w:ascii="Times New Roman" w:hAnsi="Times New Roman" w:cs="Times New Roman"/>
                <w:bCs/>
                <w:iCs/>
                <w:color w:val="171717" w:themeColor="background2" w:themeShade="1A"/>
                <w:sz w:val="24"/>
                <w:szCs w:val="24"/>
              </w:rPr>
              <w:t>72</w:t>
            </w:r>
            <w:r w:rsidRPr="00FA535A">
              <w:rPr>
                <w:rFonts w:ascii="Times New Roman" w:hAnsi="Times New Roman" w:cs="Times New Roman"/>
                <w:bCs/>
                <w:iCs/>
                <w:color w:val="171717" w:themeColor="background2" w:themeShade="1A"/>
                <w:sz w:val="24"/>
                <w:szCs w:val="24"/>
              </w:rPr>
              <w:t>)</w:t>
            </w:r>
          </w:p>
        </w:tc>
        <w:tc>
          <w:tcPr>
            <w:tcW w:w="1248" w:type="pct"/>
            <w:vAlign w:val="center"/>
          </w:tcPr>
          <w:p w:rsidR="00314F7D" w:rsidRPr="00FA535A" w:rsidRDefault="006735E8" w:rsidP="006735E8">
            <w:pPr>
              <w:jc w:val="center"/>
              <w:rPr>
                <w:rFonts w:ascii="Times New Roman" w:hAnsi="Times New Roman" w:cs="Times New Roman"/>
                <w:bCs/>
                <w:iCs/>
                <w:color w:val="171717" w:themeColor="background2" w:themeShade="1A"/>
                <w:sz w:val="24"/>
                <w:szCs w:val="24"/>
              </w:rPr>
            </w:pPr>
            <w:r w:rsidRPr="00FA535A">
              <w:rPr>
                <w:rFonts w:ascii="Times New Roman" w:hAnsi="Times New Roman" w:cs="Times New Roman"/>
                <w:bCs/>
                <w:iCs/>
                <w:color w:val="171717" w:themeColor="background2" w:themeShade="1A"/>
                <w:sz w:val="24"/>
                <w:szCs w:val="24"/>
              </w:rPr>
              <w:t>(</w:t>
            </w:r>
            <w:r w:rsidR="009125BF" w:rsidRPr="00FA535A">
              <w:rPr>
                <w:rFonts w:ascii="Times New Roman" w:hAnsi="Times New Roman" w:cs="Times New Roman"/>
                <w:bCs/>
                <w:iCs/>
                <w:color w:val="171717" w:themeColor="background2" w:themeShade="1A"/>
                <w:sz w:val="24"/>
                <w:szCs w:val="24"/>
              </w:rPr>
              <w:t>72</w:t>
            </w:r>
            <w:r w:rsidRPr="00FA535A">
              <w:rPr>
                <w:rFonts w:ascii="Times New Roman" w:hAnsi="Times New Roman" w:cs="Times New Roman"/>
                <w:bCs/>
                <w:iCs/>
                <w:color w:val="171717" w:themeColor="background2" w:themeShade="1A"/>
                <w:sz w:val="24"/>
                <w:szCs w:val="24"/>
              </w:rPr>
              <w:t>)</w:t>
            </w:r>
          </w:p>
        </w:tc>
      </w:tr>
      <w:tr w:rsidR="00314F7D" w:rsidRPr="00FA535A" w:rsidTr="00B95036">
        <w:trPr>
          <w:trHeight w:val="23"/>
        </w:trPr>
        <w:tc>
          <w:tcPr>
            <w:tcW w:w="2525" w:type="pct"/>
            <w:vAlign w:val="center"/>
          </w:tcPr>
          <w:p w:rsidR="00314F7D" w:rsidRPr="00FA535A" w:rsidRDefault="005D63B2" w:rsidP="006735E8">
            <w:pPr>
              <w:jc w:val="both"/>
              <w:rPr>
                <w:rFonts w:ascii="Times New Roman" w:hAnsi="Times New Roman" w:cs="Times New Roman"/>
                <w:bCs/>
                <w:color w:val="171717" w:themeColor="background2" w:themeShade="1A"/>
                <w:sz w:val="24"/>
                <w:szCs w:val="24"/>
              </w:rPr>
            </w:pPr>
            <w:r w:rsidRPr="00FA535A">
              <w:rPr>
                <w:rFonts w:ascii="Times New Roman" w:hAnsi="Times New Roman" w:cs="Times New Roman"/>
                <w:bCs/>
                <w:color w:val="171717" w:themeColor="background2" w:themeShade="1A"/>
                <w:sz w:val="24"/>
                <w:szCs w:val="24"/>
              </w:rPr>
              <w:t>Промежуточная аттестация, в том числе:</w:t>
            </w:r>
          </w:p>
          <w:p w:rsidR="00314F7D" w:rsidRPr="00FA535A" w:rsidRDefault="00B00AF9" w:rsidP="006735E8">
            <w:pPr>
              <w:rPr>
                <w:rFonts w:ascii="Times New Roman" w:hAnsi="Times New Roman" w:cs="Times New Roman"/>
                <w:bCs/>
                <w:color w:val="171717" w:themeColor="background2" w:themeShade="1A"/>
                <w:sz w:val="24"/>
                <w:szCs w:val="24"/>
              </w:rPr>
            </w:pPr>
            <w:r>
              <w:rPr>
                <w:rFonts w:ascii="Times New Roman" w:hAnsi="Times New Roman" w:cs="Times New Roman"/>
                <w:bCs/>
                <w:iCs/>
                <w:color w:val="171717" w:themeColor="background2" w:themeShade="1A"/>
                <w:sz w:val="24"/>
                <w:szCs w:val="24"/>
              </w:rPr>
              <w:t>к</w:t>
            </w:r>
            <w:r w:rsidR="009125BF" w:rsidRPr="00FA535A">
              <w:rPr>
                <w:rFonts w:ascii="Times New Roman" w:hAnsi="Times New Roman" w:cs="Times New Roman"/>
                <w:bCs/>
                <w:iCs/>
                <w:color w:val="171717" w:themeColor="background2" w:themeShade="1A"/>
                <w:sz w:val="24"/>
                <w:szCs w:val="24"/>
              </w:rPr>
              <w:t>валификационный экзамен</w:t>
            </w:r>
          </w:p>
        </w:tc>
        <w:tc>
          <w:tcPr>
            <w:tcW w:w="1227" w:type="pct"/>
            <w:vAlign w:val="center"/>
          </w:tcPr>
          <w:p w:rsidR="00314F7D" w:rsidRPr="00FA535A" w:rsidRDefault="009125BF" w:rsidP="006735E8">
            <w:pPr>
              <w:jc w:val="center"/>
              <w:rPr>
                <w:rFonts w:ascii="Times New Roman" w:hAnsi="Times New Roman" w:cs="Times New Roman"/>
                <w:bCs/>
                <w:color w:val="171717" w:themeColor="background2" w:themeShade="1A"/>
                <w:sz w:val="24"/>
                <w:szCs w:val="24"/>
              </w:rPr>
            </w:pPr>
            <w:r w:rsidRPr="00FA535A">
              <w:rPr>
                <w:rFonts w:ascii="Times New Roman" w:hAnsi="Times New Roman" w:cs="Times New Roman"/>
                <w:bCs/>
                <w:color w:val="171717" w:themeColor="background2" w:themeShade="1A"/>
                <w:sz w:val="24"/>
                <w:szCs w:val="24"/>
              </w:rPr>
              <w:t>18</w:t>
            </w:r>
          </w:p>
        </w:tc>
        <w:tc>
          <w:tcPr>
            <w:tcW w:w="1248" w:type="pct"/>
            <w:vAlign w:val="center"/>
          </w:tcPr>
          <w:p w:rsidR="00314F7D" w:rsidRPr="00FA535A" w:rsidRDefault="009125BF" w:rsidP="006735E8">
            <w:pPr>
              <w:jc w:val="center"/>
              <w:rPr>
                <w:rFonts w:ascii="Times New Roman" w:hAnsi="Times New Roman" w:cs="Times New Roman"/>
                <w:bCs/>
                <w:color w:val="171717" w:themeColor="background2" w:themeShade="1A"/>
                <w:sz w:val="24"/>
                <w:szCs w:val="24"/>
              </w:rPr>
            </w:pPr>
            <w:r w:rsidRPr="00FA535A">
              <w:rPr>
                <w:rFonts w:ascii="Times New Roman" w:hAnsi="Times New Roman" w:cs="Times New Roman"/>
                <w:bCs/>
                <w:color w:val="171717" w:themeColor="background2" w:themeShade="1A"/>
                <w:sz w:val="24"/>
                <w:szCs w:val="24"/>
              </w:rPr>
              <w:t>-</w:t>
            </w:r>
          </w:p>
        </w:tc>
      </w:tr>
      <w:tr w:rsidR="00314F7D" w:rsidRPr="00FA535A" w:rsidTr="00B95036">
        <w:trPr>
          <w:trHeight w:val="23"/>
        </w:trPr>
        <w:tc>
          <w:tcPr>
            <w:tcW w:w="2525" w:type="pct"/>
            <w:vAlign w:val="center"/>
          </w:tcPr>
          <w:p w:rsidR="00314F7D" w:rsidRPr="00FA535A" w:rsidRDefault="005D63B2" w:rsidP="006735E8">
            <w:pPr>
              <w:jc w:val="both"/>
              <w:rPr>
                <w:rFonts w:ascii="Times New Roman" w:hAnsi="Times New Roman" w:cs="Times New Roman"/>
                <w:bCs/>
                <w:color w:val="171717" w:themeColor="background2" w:themeShade="1A"/>
                <w:sz w:val="24"/>
                <w:szCs w:val="24"/>
              </w:rPr>
            </w:pPr>
            <w:r w:rsidRPr="00FA535A">
              <w:rPr>
                <w:rFonts w:ascii="Times New Roman" w:hAnsi="Times New Roman" w:cs="Times New Roman"/>
                <w:bCs/>
                <w:color w:val="171717" w:themeColor="background2" w:themeShade="1A"/>
                <w:sz w:val="24"/>
                <w:szCs w:val="24"/>
              </w:rPr>
              <w:t>Всего</w:t>
            </w:r>
          </w:p>
        </w:tc>
        <w:tc>
          <w:tcPr>
            <w:tcW w:w="1227" w:type="pct"/>
            <w:vAlign w:val="center"/>
          </w:tcPr>
          <w:p w:rsidR="00314F7D" w:rsidRPr="00FA535A" w:rsidRDefault="009125BF" w:rsidP="006735E8">
            <w:pPr>
              <w:jc w:val="center"/>
              <w:rPr>
                <w:rFonts w:ascii="Times New Roman" w:hAnsi="Times New Roman" w:cs="Times New Roman"/>
                <w:b/>
                <w:color w:val="171717" w:themeColor="background2" w:themeShade="1A"/>
                <w:sz w:val="24"/>
                <w:szCs w:val="24"/>
              </w:rPr>
            </w:pPr>
            <w:r w:rsidRPr="00FA535A">
              <w:rPr>
                <w:rFonts w:ascii="Times New Roman" w:hAnsi="Times New Roman" w:cs="Times New Roman"/>
                <w:b/>
                <w:color w:val="171717" w:themeColor="background2" w:themeShade="1A"/>
                <w:sz w:val="24"/>
                <w:szCs w:val="24"/>
              </w:rPr>
              <w:t>3</w:t>
            </w:r>
            <w:r w:rsidR="00B95036" w:rsidRPr="00FA535A">
              <w:rPr>
                <w:rFonts w:ascii="Times New Roman" w:hAnsi="Times New Roman" w:cs="Times New Roman"/>
                <w:b/>
                <w:color w:val="171717" w:themeColor="background2" w:themeShade="1A"/>
                <w:sz w:val="24"/>
                <w:szCs w:val="24"/>
              </w:rPr>
              <w:t>93</w:t>
            </w:r>
          </w:p>
        </w:tc>
        <w:bookmarkEnd w:id="16"/>
        <w:tc>
          <w:tcPr>
            <w:tcW w:w="1248" w:type="pct"/>
            <w:vAlign w:val="center"/>
          </w:tcPr>
          <w:p w:rsidR="00314F7D" w:rsidRPr="00FA535A" w:rsidRDefault="00B95036" w:rsidP="006735E8">
            <w:pPr>
              <w:jc w:val="center"/>
              <w:rPr>
                <w:rFonts w:ascii="Times New Roman" w:hAnsi="Times New Roman" w:cs="Times New Roman"/>
                <w:b/>
                <w:color w:val="171717" w:themeColor="background2" w:themeShade="1A"/>
                <w:sz w:val="24"/>
                <w:szCs w:val="24"/>
              </w:rPr>
            </w:pPr>
            <w:r w:rsidRPr="00FA535A">
              <w:rPr>
                <w:rFonts w:ascii="Times New Roman" w:hAnsi="Times New Roman" w:cs="Times New Roman"/>
                <w:b/>
                <w:color w:val="171717" w:themeColor="background2" w:themeShade="1A"/>
                <w:sz w:val="24"/>
                <w:szCs w:val="24"/>
              </w:rPr>
              <w:t>256</w:t>
            </w:r>
          </w:p>
        </w:tc>
      </w:tr>
    </w:tbl>
    <w:p w:rsidR="00314F7D" w:rsidRPr="00FA535A" w:rsidRDefault="00314F7D" w:rsidP="006735E8">
      <w:pPr>
        <w:rPr>
          <w:rFonts w:ascii="Times New Roman" w:hAnsi="Times New Roman" w:cs="Times New Roman"/>
          <w:color w:val="171717" w:themeColor="background2" w:themeShade="1A"/>
          <w:sz w:val="24"/>
          <w:szCs w:val="24"/>
        </w:rPr>
      </w:pPr>
    </w:p>
    <w:p w:rsidR="00314F7D" w:rsidRPr="00FA535A" w:rsidRDefault="00314F7D" w:rsidP="006735E8">
      <w:pPr>
        <w:rPr>
          <w:rFonts w:ascii="Times New Roman" w:hAnsi="Times New Roman" w:cs="Times New Roman"/>
          <w:color w:val="171717" w:themeColor="background2" w:themeShade="1A"/>
          <w:sz w:val="24"/>
          <w:szCs w:val="24"/>
        </w:rPr>
      </w:pPr>
    </w:p>
    <w:p w:rsidR="00314F7D" w:rsidRDefault="005D63B2" w:rsidP="006735E8">
      <w:pPr>
        <w:pStyle w:val="114"/>
        <w:spacing w:after="0" w:line="240" w:lineRule="auto"/>
        <w:rPr>
          <w:rFonts w:ascii="Times New Roman" w:hAnsi="Times New Roman"/>
          <w:color w:val="171717" w:themeColor="background2" w:themeShade="1A"/>
        </w:rPr>
      </w:pPr>
      <w:bookmarkStart w:id="17" w:name="_Toc150695625"/>
      <w:bookmarkStart w:id="18" w:name="_Toc195882620"/>
      <w:r w:rsidRPr="00623420">
        <w:rPr>
          <w:rFonts w:ascii="Times New Roman" w:hAnsi="Times New Roman"/>
          <w:color w:val="171717" w:themeColor="background2" w:themeShade="1A"/>
        </w:rPr>
        <w:t>2.2 Структура профессионального модуля</w:t>
      </w:r>
      <w:bookmarkEnd w:id="17"/>
      <w:bookmarkEnd w:id="18"/>
    </w:p>
    <w:p w:rsidR="00B95036" w:rsidRDefault="00B95036" w:rsidP="006735E8">
      <w:pPr>
        <w:pStyle w:val="114"/>
        <w:spacing w:after="0" w:line="240" w:lineRule="auto"/>
        <w:rPr>
          <w:rFonts w:ascii="Times New Roman" w:hAnsi="Times New Roman"/>
          <w:color w:val="171717" w:themeColor="background2" w:themeShade="1A"/>
        </w:rPr>
      </w:pPr>
    </w:p>
    <w:p w:rsidR="00C520F2" w:rsidRPr="00623420" w:rsidRDefault="00C520F2" w:rsidP="006735E8">
      <w:pPr>
        <w:pStyle w:val="114"/>
        <w:spacing w:after="0" w:line="240" w:lineRule="auto"/>
        <w:rPr>
          <w:rFonts w:ascii="Times New Roman" w:hAnsi="Times New Roman"/>
          <w:color w:val="171717" w:themeColor="background2" w:themeShade="1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4419"/>
        <w:gridCol w:w="1109"/>
        <w:gridCol w:w="657"/>
        <w:gridCol w:w="552"/>
        <w:gridCol w:w="584"/>
        <w:gridCol w:w="438"/>
        <w:gridCol w:w="494"/>
        <w:gridCol w:w="436"/>
        <w:gridCol w:w="431"/>
        <w:gridCol w:w="431"/>
      </w:tblGrid>
      <w:tr w:rsidR="0061343F" w:rsidRPr="00623420" w:rsidTr="0061343F">
        <w:trPr>
          <w:cantSplit/>
          <w:trHeight w:val="3271"/>
        </w:trPr>
        <w:tc>
          <w:tcPr>
            <w:tcW w:w="417" w:type="pct"/>
            <w:tcBorders>
              <w:bottom w:val="single" w:sz="4" w:space="0" w:color="auto"/>
            </w:tcBorders>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bookmarkStart w:id="19" w:name="_Toc150695626"/>
            <w:r w:rsidRPr="00623420">
              <w:rPr>
                <w:rFonts w:ascii="Times New Roman" w:eastAsia="Times New Roman" w:hAnsi="Times New Roman" w:cs="Times New Roman"/>
                <w:color w:val="171717" w:themeColor="background2" w:themeShade="1A"/>
                <w:lang w:eastAsia="ru-RU"/>
              </w:rPr>
              <w:t>Код ОК, ПК</w:t>
            </w:r>
          </w:p>
        </w:tc>
        <w:tc>
          <w:tcPr>
            <w:tcW w:w="2120" w:type="pct"/>
            <w:tcBorders>
              <w:bottom w:val="single" w:sz="4" w:space="0" w:color="auto"/>
            </w:tcBorders>
            <w:vAlign w:val="cente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color w:val="171717" w:themeColor="background2" w:themeShade="1A"/>
                <w:lang w:eastAsia="ru-RU"/>
              </w:rPr>
              <w:t>Наименования разделов профессионального модуля</w:t>
            </w:r>
          </w:p>
        </w:tc>
        <w:tc>
          <w:tcPr>
            <w:tcW w:w="532" w:type="pct"/>
            <w:tcBorders>
              <w:bottom w:val="single" w:sz="4" w:space="0" w:color="auto"/>
            </w:tcBorders>
            <w:vAlign w:val="cente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iCs/>
                <w:color w:val="171717" w:themeColor="background2" w:themeShade="1A"/>
                <w:lang w:eastAsia="ru-RU"/>
              </w:rPr>
              <w:t>Всего, час.</w:t>
            </w:r>
          </w:p>
        </w:tc>
        <w:tc>
          <w:tcPr>
            <w:tcW w:w="315" w:type="pct"/>
            <w:tcBorders>
              <w:bottom w:val="single" w:sz="4" w:space="0" w:color="auto"/>
            </w:tcBorders>
            <w:textDirection w:val="btLr"/>
            <w:vAlign w:val="cente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Pr>
                <w:rFonts w:ascii="Times New Roman" w:eastAsia="Times New Roman" w:hAnsi="Times New Roman" w:cs="Times New Roman"/>
                <w:iCs/>
                <w:color w:val="171717" w:themeColor="background2" w:themeShade="1A"/>
                <w:lang w:eastAsia="ru-RU"/>
              </w:rPr>
              <w:t>в</w:t>
            </w:r>
            <w:r w:rsidRPr="00623420">
              <w:rPr>
                <w:rFonts w:ascii="Times New Roman" w:eastAsia="Times New Roman" w:hAnsi="Times New Roman" w:cs="Times New Roman"/>
                <w:iCs/>
                <w:color w:val="171717" w:themeColor="background2" w:themeShade="1A"/>
                <w:lang w:eastAsia="ru-RU"/>
              </w:rPr>
              <w:t xml:space="preserve"> т.ч. в форме практической подготовки</w:t>
            </w:r>
          </w:p>
        </w:tc>
        <w:tc>
          <w:tcPr>
            <w:tcW w:w="265" w:type="pct"/>
            <w:shd w:val="clear" w:color="auto" w:fill="D9D9D9" w:themeFill="background1" w:themeFillShade="D9"/>
            <w:textDirection w:val="btLr"/>
            <w:vAlign w:val="center"/>
          </w:tcPr>
          <w:p w:rsidR="0061343F" w:rsidRPr="00623420" w:rsidRDefault="0061343F" w:rsidP="006735E8">
            <w:pPr>
              <w:ind w:left="113" w:right="113"/>
              <w:jc w:val="cente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color w:val="171717" w:themeColor="background2" w:themeShade="1A"/>
                <w:lang w:eastAsia="ru-RU"/>
              </w:rPr>
              <w:t>Обучение по МДК, в т.ч.:</w:t>
            </w:r>
          </w:p>
        </w:tc>
        <w:tc>
          <w:tcPr>
            <w:tcW w:w="280" w:type="pct"/>
            <w:textDirection w:val="btLr"/>
            <w:vAlign w:val="cente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sidRPr="00623420">
              <w:rPr>
                <w:rFonts w:ascii="Times New Roman" w:hAnsi="Times New Roman" w:cs="Times New Roman"/>
                <w:bCs/>
                <w:color w:val="171717" w:themeColor="background2" w:themeShade="1A"/>
                <w:sz w:val="24"/>
                <w:szCs w:val="24"/>
              </w:rPr>
              <w:t>Учебные занятия</w:t>
            </w:r>
          </w:p>
        </w:tc>
        <w:tc>
          <w:tcPr>
            <w:tcW w:w="210" w:type="pct"/>
            <w:textDirection w:val="btLr"/>
            <w:vAlign w:val="cente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color w:val="171717" w:themeColor="background2" w:themeShade="1A"/>
                <w:lang w:eastAsia="ru-RU"/>
              </w:rPr>
              <w:t>Курсовая работа (проект)</w:t>
            </w:r>
          </w:p>
        </w:tc>
        <w:tc>
          <w:tcPr>
            <w:tcW w:w="237" w:type="pct"/>
            <w:textDirection w:val="btLr"/>
            <w:vAlign w:val="cente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color w:val="171717" w:themeColor="background2" w:themeShade="1A"/>
                <w:lang w:eastAsia="ru-RU"/>
              </w:rPr>
              <w:t>Самостоятельная работа</w:t>
            </w:r>
            <w:r w:rsidRPr="00623420">
              <w:rPr>
                <w:rFonts w:ascii="Times New Roman" w:eastAsia="Times New Roman" w:hAnsi="Times New Roman" w:cs="Times New Roman"/>
                <w:i/>
                <w:color w:val="171717" w:themeColor="background2" w:themeShade="1A"/>
                <w:vertAlign w:val="superscript"/>
                <w:lang w:eastAsia="ru-RU"/>
              </w:rPr>
              <w:footnoteReference w:id="3"/>
            </w:r>
          </w:p>
        </w:tc>
        <w:tc>
          <w:tcPr>
            <w:tcW w:w="209" w:type="pct"/>
            <w:shd w:val="clear" w:color="auto" w:fill="D9D9D9" w:themeFill="background1" w:themeFillShade="D9"/>
            <w:textDirection w:val="btLr"/>
            <w:vAlign w:val="cente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color w:val="171717" w:themeColor="background2" w:themeShade="1A"/>
                <w:lang w:eastAsia="ru-RU"/>
              </w:rPr>
              <w:t>Учебная практика</w:t>
            </w:r>
          </w:p>
        </w:tc>
        <w:tc>
          <w:tcPr>
            <w:tcW w:w="207" w:type="pct"/>
            <w:shd w:val="clear" w:color="auto" w:fill="D9D9D9" w:themeFill="background1" w:themeFillShade="D9"/>
            <w:textDirection w:val="btL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color w:val="171717" w:themeColor="background2" w:themeShade="1A"/>
                <w:lang w:eastAsia="ru-RU"/>
              </w:rPr>
              <w:t>Производственная практика</w:t>
            </w:r>
          </w:p>
        </w:tc>
        <w:tc>
          <w:tcPr>
            <w:tcW w:w="207" w:type="pct"/>
            <w:shd w:val="clear" w:color="auto" w:fill="D9D9D9" w:themeFill="background1" w:themeFillShade="D9"/>
            <w:textDirection w:val="btLr"/>
          </w:tcPr>
          <w:p w:rsidR="0061343F" w:rsidRPr="00623420" w:rsidRDefault="0061343F" w:rsidP="006735E8">
            <w:pPr>
              <w:jc w:val="center"/>
              <w:rPr>
                <w:rFonts w:ascii="Times New Roman" w:eastAsia="Times New Roman" w:hAnsi="Times New Roman" w:cs="Times New Roman"/>
                <w:color w:val="171717" w:themeColor="background2" w:themeShade="1A"/>
                <w:lang w:eastAsia="ru-RU"/>
              </w:rPr>
            </w:pPr>
            <w:r>
              <w:rPr>
                <w:rFonts w:ascii="Times New Roman" w:eastAsia="Times New Roman" w:hAnsi="Times New Roman" w:cs="Times New Roman"/>
                <w:color w:val="171717" w:themeColor="background2" w:themeShade="1A"/>
                <w:lang w:eastAsia="ru-RU"/>
              </w:rPr>
              <w:t>Промежуточная аттестация</w:t>
            </w:r>
          </w:p>
        </w:tc>
      </w:tr>
      <w:tr w:rsidR="0061343F" w:rsidRPr="00623420" w:rsidTr="0061343F">
        <w:trPr>
          <w:cantSplit/>
          <w:trHeight w:val="73"/>
        </w:trPr>
        <w:tc>
          <w:tcPr>
            <w:tcW w:w="417" w:type="pct"/>
            <w:tcBorders>
              <w:bottom w:val="single" w:sz="4" w:space="0" w:color="auto"/>
            </w:tcBorders>
            <w:vAlign w:val="center"/>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1</w:t>
            </w:r>
          </w:p>
        </w:tc>
        <w:tc>
          <w:tcPr>
            <w:tcW w:w="2120" w:type="pct"/>
            <w:tcBorders>
              <w:bottom w:val="single" w:sz="4" w:space="0" w:color="auto"/>
            </w:tcBorders>
            <w:vAlign w:val="center"/>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iCs/>
                <w:color w:val="171717" w:themeColor="background2" w:themeShade="1A"/>
                <w:sz w:val="16"/>
                <w:szCs w:val="16"/>
                <w:lang w:eastAsia="ru-RU"/>
              </w:rPr>
              <w:t>2</w:t>
            </w:r>
          </w:p>
        </w:tc>
        <w:tc>
          <w:tcPr>
            <w:tcW w:w="532" w:type="pct"/>
            <w:tcBorders>
              <w:bottom w:val="single" w:sz="4" w:space="0" w:color="auto"/>
            </w:tcBorders>
            <w:vAlign w:val="center"/>
          </w:tcPr>
          <w:p w:rsidR="0061343F" w:rsidRPr="00623420" w:rsidRDefault="0061343F" w:rsidP="006735E8">
            <w:pPr>
              <w:jc w:val="center"/>
              <w:rPr>
                <w:rFonts w:ascii="Times New Roman" w:eastAsia="Times New Roman" w:hAnsi="Times New Roman" w:cs="Times New Roman"/>
                <w:iCs/>
                <w:color w:val="171717" w:themeColor="background2" w:themeShade="1A"/>
                <w:sz w:val="16"/>
                <w:szCs w:val="16"/>
                <w:lang w:eastAsia="ru-RU"/>
              </w:rPr>
            </w:pPr>
            <w:r w:rsidRPr="00623420">
              <w:rPr>
                <w:rFonts w:ascii="Times New Roman" w:eastAsia="Times New Roman" w:hAnsi="Times New Roman" w:cs="Times New Roman"/>
                <w:iCs/>
                <w:color w:val="171717" w:themeColor="background2" w:themeShade="1A"/>
                <w:sz w:val="16"/>
                <w:szCs w:val="16"/>
                <w:lang w:eastAsia="ru-RU"/>
              </w:rPr>
              <w:t>3</w:t>
            </w:r>
          </w:p>
        </w:tc>
        <w:tc>
          <w:tcPr>
            <w:tcW w:w="315" w:type="pct"/>
            <w:tcBorders>
              <w:bottom w:val="single" w:sz="4" w:space="0" w:color="auto"/>
            </w:tcBorders>
            <w:vAlign w:val="center"/>
          </w:tcPr>
          <w:p w:rsidR="0061343F" w:rsidRPr="00623420" w:rsidRDefault="0061343F" w:rsidP="006735E8">
            <w:pPr>
              <w:jc w:val="center"/>
              <w:rPr>
                <w:rFonts w:ascii="Times New Roman" w:eastAsia="Times New Roman" w:hAnsi="Times New Roman" w:cs="Times New Roman"/>
                <w:iCs/>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4</w:t>
            </w:r>
          </w:p>
        </w:tc>
        <w:tc>
          <w:tcPr>
            <w:tcW w:w="265" w:type="pct"/>
            <w:shd w:val="clear" w:color="auto" w:fill="D9D9D9" w:themeFill="background1" w:themeFillShade="D9"/>
            <w:vAlign w:val="center"/>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5</w:t>
            </w:r>
          </w:p>
        </w:tc>
        <w:tc>
          <w:tcPr>
            <w:tcW w:w="280" w:type="pct"/>
            <w:vAlign w:val="center"/>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6</w:t>
            </w:r>
          </w:p>
        </w:tc>
        <w:tc>
          <w:tcPr>
            <w:tcW w:w="210" w:type="pct"/>
            <w:vAlign w:val="center"/>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7</w:t>
            </w:r>
          </w:p>
        </w:tc>
        <w:tc>
          <w:tcPr>
            <w:tcW w:w="237" w:type="pct"/>
            <w:vAlign w:val="center"/>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8</w:t>
            </w:r>
          </w:p>
        </w:tc>
        <w:tc>
          <w:tcPr>
            <w:tcW w:w="209"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9</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sidRPr="00623420">
              <w:rPr>
                <w:rFonts w:ascii="Times New Roman" w:eastAsia="Times New Roman" w:hAnsi="Times New Roman" w:cs="Times New Roman"/>
                <w:color w:val="171717" w:themeColor="background2" w:themeShade="1A"/>
                <w:sz w:val="16"/>
                <w:szCs w:val="16"/>
                <w:lang w:eastAsia="ru-RU"/>
              </w:rPr>
              <w:t>10</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color w:val="171717" w:themeColor="background2" w:themeShade="1A"/>
                <w:sz w:val="16"/>
                <w:szCs w:val="16"/>
                <w:lang w:eastAsia="ru-RU"/>
              </w:rPr>
            </w:pPr>
            <w:r>
              <w:rPr>
                <w:rFonts w:ascii="Times New Roman" w:eastAsia="Times New Roman" w:hAnsi="Times New Roman" w:cs="Times New Roman"/>
                <w:color w:val="171717" w:themeColor="background2" w:themeShade="1A"/>
                <w:sz w:val="16"/>
                <w:szCs w:val="16"/>
                <w:lang w:eastAsia="ru-RU"/>
              </w:rPr>
              <w:t>11</w:t>
            </w:r>
          </w:p>
        </w:tc>
      </w:tr>
      <w:tr w:rsidR="0061343F" w:rsidRPr="00623420" w:rsidTr="0061343F">
        <w:tc>
          <w:tcPr>
            <w:tcW w:w="417" w:type="pct"/>
          </w:tcPr>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 xml:space="preserve">ОК 01 </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02 ОК 03 ОК</w:t>
            </w:r>
            <w:r w:rsidR="00B00AF9">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05 ОК</w:t>
            </w:r>
            <w:r w:rsidR="00B00AF9">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07 ОК</w:t>
            </w:r>
            <w:r w:rsidR="00B00AF9">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08</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09</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ПК3.1ПК3.2</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ПК3.3ПК3.4</w:t>
            </w:r>
          </w:p>
        </w:tc>
        <w:tc>
          <w:tcPr>
            <w:tcW w:w="2120" w:type="pct"/>
          </w:tcPr>
          <w:p w:rsidR="0061343F" w:rsidRPr="00623420" w:rsidRDefault="0061343F" w:rsidP="006735E8">
            <w:pP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bCs/>
                <w:color w:val="171717" w:themeColor="background2" w:themeShade="1A"/>
                <w:lang w:eastAsia="ru-RU"/>
              </w:rPr>
              <w:t>Раздел 1. Управление деятельностью структурных подразделений при выполнении строительных работ, эксплуатации, ремонте и реконструкции зданий и сооружений</w:t>
            </w:r>
          </w:p>
        </w:tc>
        <w:tc>
          <w:tcPr>
            <w:tcW w:w="532" w:type="pct"/>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68</w:t>
            </w:r>
          </w:p>
        </w:tc>
        <w:tc>
          <w:tcPr>
            <w:tcW w:w="315" w:type="pct"/>
          </w:tcPr>
          <w:p w:rsidR="0061343F" w:rsidRPr="0061343F"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1343F">
              <w:rPr>
                <w:rFonts w:ascii="Times New Roman" w:eastAsia="Times New Roman" w:hAnsi="Times New Roman" w:cs="Times New Roman"/>
                <w:color w:val="171717" w:themeColor="background2" w:themeShade="1A"/>
                <w:sz w:val="20"/>
                <w:szCs w:val="20"/>
                <w:lang w:eastAsia="ru-RU"/>
              </w:rPr>
              <w:t>36</w:t>
            </w:r>
          </w:p>
        </w:tc>
        <w:tc>
          <w:tcPr>
            <w:tcW w:w="265"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6</w:t>
            </w:r>
            <w:r>
              <w:rPr>
                <w:rFonts w:ascii="Times New Roman" w:eastAsia="Times New Roman" w:hAnsi="Times New Roman" w:cs="Times New Roman"/>
                <w:b/>
                <w:bCs/>
                <w:color w:val="171717" w:themeColor="background2" w:themeShade="1A"/>
                <w:sz w:val="20"/>
                <w:szCs w:val="20"/>
                <w:lang w:eastAsia="ru-RU"/>
              </w:rPr>
              <w:t>8</w:t>
            </w:r>
          </w:p>
        </w:tc>
        <w:tc>
          <w:tcPr>
            <w:tcW w:w="280" w:type="pct"/>
          </w:tcPr>
          <w:p w:rsidR="0061343F" w:rsidRPr="00623420"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66</w:t>
            </w:r>
          </w:p>
        </w:tc>
        <w:tc>
          <w:tcPr>
            <w:tcW w:w="210" w:type="pct"/>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w:t>
            </w:r>
          </w:p>
        </w:tc>
        <w:tc>
          <w:tcPr>
            <w:tcW w:w="237" w:type="pct"/>
          </w:tcPr>
          <w:p w:rsidR="0061343F" w:rsidRPr="0061343F" w:rsidRDefault="0061343F" w:rsidP="006735E8">
            <w:pPr>
              <w:jc w:val="center"/>
              <w:rPr>
                <w:rFonts w:ascii="Times New Roman" w:eastAsia="Times New Roman" w:hAnsi="Times New Roman" w:cs="Times New Roman"/>
                <w:bCs/>
                <w:color w:val="171717" w:themeColor="background2" w:themeShade="1A"/>
                <w:sz w:val="20"/>
                <w:szCs w:val="20"/>
                <w:lang w:eastAsia="ru-RU"/>
              </w:rPr>
            </w:pPr>
            <w:r w:rsidRPr="0061343F">
              <w:rPr>
                <w:rFonts w:ascii="Times New Roman" w:eastAsia="Times New Roman" w:hAnsi="Times New Roman" w:cs="Times New Roman"/>
                <w:bCs/>
                <w:color w:val="171717" w:themeColor="background2" w:themeShade="1A"/>
                <w:sz w:val="20"/>
                <w:szCs w:val="20"/>
                <w:lang w:eastAsia="ru-RU"/>
              </w:rPr>
              <w:t>2</w:t>
            </w:r>
          </w:p>
        </w:tc>
        <w:tc>
          <w:tcPr>
            <w:tcW w:w="209"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p>
        </w:tc>
      </w:tr>
      <w:tr w:rsidR="0061343F" w:rsidRPr="00623420" w:rsidTr="0061343F">
        <w:trPr>
          <w:trHeight w:val="314"/>
        </w:trPr>
        <w:tc>
          <w:tcPr>
            <w:tcW w:w="417" w:type="pct"/>
          </w:tcPr>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01 ОК 03 ОК05 ОК07 ОК08ПК3.1ПК3.2ПК3.4</w:t>
            </w:r>
          </w:p>
        </w:tc>
        <w:tc>
          <w:tcPr>
            <w:tcW w:w="2120" w:type="pct"/>
          </w:tcPr>
          <w:p w:rsidR="0061343F" w:rsidRPr="00623420" w:rsidRDefault="0061343F" w:rsidP="006735E8">
            <w:pP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bCs/>
                <w:color w:val="171717" w:themeColor="background2" w:themeShade="1A"/>
                <w:lang w:eastAsia="ru-RU"/>
              </w:rPr>
              <w:t>Раздел 2. Правовое обеспечение профессиональной деятельности</w:t>
            </w:r>
          </w:p>
        </w:tc>
        <w:tc>
          <w:tcPr>
            <w:tcW w:w="532" w:type="pct"/>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48</w:t>
            </w:r>
          </w:p>
        </w:tc>
        <w:tc>
          <w:tcPr>
            <w:tcW w:w="315" w:type="pct"/>
          </w:tcPr>
          <w:p w:rsidR="0061343F" w:rsidRPr="0061343F"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1343F">
              <w:rPr>
                <w:rFonts w:ascii="Times New Roman" w:eastAsia="Times New Roman" w:hAnsi="Times New Roman" w:cs="Times New Roman"/>
                <w:color w:val="171717" w:themeColor="background2" w:themeShade="1A"/>
                <w:sz w:val="20"/>
                <w:szCs w:val="20"/>
                <w:lang w:eastAsia="ru-RU"/>
              </w:rPr>
              <w:t>12</w:t>
            </w:r>
          </w:p>
        </w:tc>
        <w:tc>
          <w:tcPr>
            <w:tcW w:w="265"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4</w:t>
            </w:r>
            <w:r>
              <w:rPr>
                <w:rFonts w:ascii="Times New Roman" w:eastAsia="Times New Roman" w:hAnsi="Times New Roman" w:cs="Times New Roman"/>
                <w:b/>
                <w:bCs/>
                <w:color w:val="171717" w:themeColor="background2" w:themeShade="1A"/>
                <w:sz w:val="20"/>
                <w:szCs w:val="20"/>
                <w:lang w:eastAsia="ru-RU"/>
              </w:rPr>
              <w:t>8</w:t>
            </w:r>
          </w:p>
        </w:tc>
        <w:tc>
          <w:tcPr>
            <w:tcW w:w="280" w:type="pct"/>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44</w:t>
            </w:r>
          </w:p>
        </w:tc>
        <w:tc>
          <w:tcPr>
            <w:tcW w:w="210" w:type="pct"/>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w:t>
            </w:r>
          </w:p>
        </w:tc>
        <w:tc>
          <w:tcPr>
            <w:tcW w:w="237" w:type="pct"/>
          </w:tcPr>
          <w:p w:rsidR="0061343F" w:rsidRPr="0061343F" w:rsidRDefault="0061343F" w:rsidP="006735E8">
            <w:pPr>
              <w:jc w:val="center"/>
              <w:rPr>
                <w:rFonts w:ascii="Times New Roman" w:eastAsia="Times New Roman" w:hAnsi="Times New Roman" w:cs="Times New Roman"/>
                <w:bCs/>
                <w:color w:val="171717" w:themeColor="background2" w:themeShade="1A"/>
                <w:sz w:val="20"/>
                <w:szCs w:val="20"/>
                <w:lang w:eastAsia="ru-RU"/>
              </w:rPr>
            </w:pPr>
            <w:r w:rsidRPr="0061343F">
              <w:rPr>
                <w:rFonts w:ascii="Times New Roman" w:eastAsia="Times New Roman" w:hAnsi="Times New Roman" w:cs="Times New Roman"/>
                <w:bCs/>
                <w:color w:val="171717" w:themeColor="background2" w:themeShade="1A"/>
                <w:sz w:val="20"/>
                <w:szCs w:val="20"/>
                <w:lang w:eastAsia="ru-RU"/>
              </w:rPr>
              <w:t>4</w:t>
            </w:r>
          </w:p>
        </w:tc>
        <w:tc>
          <w:tcPr>
            <w:tcW w:w="209"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p>
        </w:tc>
      </w:tr>
      <w:tr w:rsidR="0061343F" w:rsidRPr="00623420" w:rsidTr="00D42A27">
        <w:trPr>
          <w:trHeight w:val="314"/>
        </w:trPr>
        <w:tc>
          <w:tcPr>
            <w:tcW w:w="417" w:type="pct"/>
          </w:tcPr>
          <w:p w:rsidR="00D42A27" w:rsidRPr="00623420" w:rsidRDefault="00D42A27" w:rsidP="00D42A27">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02 ОК 03 ОК</w:t>
            </w:r>
            <w:r>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w:t>
            </w:r>
            <w:r>
              <w:rPr>
                <w:rFonts w:ascii="Times New Roman" w:hAnsi="Times New Roman" w:cs="Times New Roman"/>
                <w:color w:val="171717" w:themeColor="background2" w:themeShade="1A"/>
                <w:sz w:val="24"/>
                <w:szCs w:val="24"/>
              </w:rPr>
              <w:t>4</w:t>
            </w:r>
            <w:r w:rsidRPr="00623420">
              <w:rPr>
                <w:rFonts w:ascii="Times New Roman" w:hAnsi="Times New Roman" w:cs="Times New Roman"/>
                <w:color w:val="171717" w:themeColor="background2" w:themeShade="1A"/>
                <w:sz w:val="24"/>
                <w:szCs w:val="24"/>
              </w:rPr>
              <w:t xml:space="preserve"> ОК</w:t>
            </w:r>
            <w:r>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w:t>
            </w:r>
            <w:r>
              <w:rPr>
                <w:rFonts w:ascii="Times New Roman" w:hAnsi="Times New Roman" w:cs="Times New Roman"/>
                <w:color w:val="171717" w:themeColor="background2" w:themeShade="1A"/>
                <w:sz w:val="24"/>
                <w:szCs w:val="24"/>
              </w:rPr>
              <w:t>6</w:t>
            </w:r>
            <w:r w:rsidRPr="00623420">
              <w:rPr>
                <w:rFonts w:ascii="Times New Roman" w:hAnsi="Times New Roman" w:cs="Times New Roman"/>
                <w:color w:val="171717" w:themeColor="background2" w:themeShade="1A"/>
                <w:sz w:val="24"/>
                <w:szCs w:val="24"/>
              </w:rPr>
              <w:t xml:space="preserve"> ОК</w:t>
            </w:r>
            <w:r>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w:t>
            </w:r>
            <w:r>
              <w:rPr>
                <w:rFonts w:ascii="Times New Roman" w:hAnsi="Times New Roman" w:cs="Times New Roman"/>
                <w:color w:val="171717" w:themeColor="background2" w:themeShade="1A"/>
                <w:sz w:val="24"/>
                <w:szCs w:val="24"/>
              </w:rPr>
              <w:t>7</w:t>
            </w:r>
          </w:p>
          <w:p w:rsidR="00D42A27" w:rsidRPr="00623420" w:rsidRDefault="00D42A27" w:rsidP="00D42A27">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w:t>
            </w:r>
            <w:r>
              <w:rPr>
                <w:rFonts w:ascii="Times New Roman" w:hAnsi="Times New Roman" w:cs="Times New Roman"/>
                <w:color w:val="171717" w:themeColor="background2" w:themeShade="1A"/>
                <w:sz w:val="24"/>
                <w:szCs w:val="24"/>
              </w:rPr>
              <w:t>8</w:t>
            </w:r>
          </w:p>
          <w:p w:rsidR="0061343F" w:rsidRDefault="00D42A27" w:rsidP="006735E8">
            <w:pPr>
              <w:rPr>
                <w:rFonts w:ascii="Times New Roman" w:eastAsia="Times New Roman" w:hAnsi="Times New Roman" w:cs="Times New Roman"/>
                <w:bCs/>
                <w:color w:val="171717" w:themeColor="background2" w:themeShade="1A"/>
                <w:lang w:eastAsia="ru-RU"/>
              </w:rPr>
            </w:pPr>
            <w:r>
              <w:rPr>
                <w:rFonts w:ascii="Times New Roman" w:eastAsia="Times New Roman" w:hAnsi="Times New Roman" w:cs="Times New Roman"/>
                <w:bCs/>
                <w:color w:val="171717" w:themeColor="background2" w:themeShade="1A"/>
                <w:lang w:eastAsia="ru-RU"/>
              </w:rPr>
              <w:t xml:space="preserve">ПК </w:t>
            </w:r>
            <w:r w:rsidR="005E0B4C">
              <w:rPr>
                <w:rFonts w:ascii="Times New Roman" w:eastAsia="Times New Roman" w:hAnsi="Times New Roman" w:cs="Times New Roman"/>
                <w:bCs/>
                <w:color w:val="171717" w:themeColor="background2" w:themeShade="1A"/>
                <w:lang w:eastAsia="ru-RU"/>
              </w:rPr>
              <w:t>2.6</w:t>
            </w:r>
          </w:p>
          <w:p w:rsidR="00D42A27" w:rsidRPr="00623420" w:rsidRDefault="00D42A27" w:rsidP="006735E8">
            <w:pPr>
              <w:rPr>
                <w:rFonts w:ascii="Times New Roman" w:eastAsia="Times New Roman" w:hAnsi="Times New Roman" w:cs="Times New Roman"/>
                <w:bCs/>
                <w:color w:val="171717" w:themeColor="background2" w:themeShade="1A"/>
                <w:lang w:eastAsia="ru-RU"/>
              </w:rPr>
            </w:pPr>
            <w:r>
              <w:rPr>
                <w:rFonts w:ascii="Times New Roman" w:eastAsia="Times New Roman" w:hAnsi="Times New Roman" w:cs="Times New Roman"/>
                <w:bCs/>
                <w:color w:val="171717" w:themeColor="background2" w:themeShade="1A"/>
                <w:lang w:eastAsia="ru-RU"/>
              </w:rPr>
              <w:t>ПК 3.3</w:t>
            </w:r>
          </w:p>
        </w:tc>
        <w:tc>
          <w:tcPr>
            <w:tcW w:w="2120" w:type="pct"/>
          </w:tcPr>
          <w:p w:rsidR="0061343F" w:rsidRPr="00623420" w:rsidRDefault="0061343F" w:rsidP="006735E8">
            <w:pPr>
              <w:rPr>
                <w:rFonts w:ascii="Times New Roman" w:eastAsia="Times New Roman" w:hAnsi="Times New Roman" w:cs="Times New Roman"/>
                <w:bCs/>
                <w:color w:val="171717" w:themeColor="background2" w:themeShade="1A"/>
                <w:lang w:eastAsia="ru-RU"/>
              </w:rPr>
            </w:pPr>
            <w:r w:rsidRPr="00623420">
              <w:rPr>
                <w:rFonts w:ascii="Times New Roman" w:eastAsia="Times New Roman" w:hAnsi="Times New Roman" w:cs="Times New Roman"/>
                <w:bCs/>
                <w:color w:val="171717" w:themeColor="background2" w:themeShade="1A"/>
                <w:lang w:eastAsia="ru-RU"/>
              </w:rPr>
              <w:t>Раздел 3. Охрана труда и техника безопасности</w:t>
            </w:r>
          </w:p>
        </w:tc>
        <w:tc>
          <w:tcPr>
            <w:tcW w:w="532" w:type="pct"/>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51</w:t>
            </w:r>
          </w:p>
        </w:tc>
        <w:tc>
          <w:tcPr>
            <w:tcW w:w="315" w:type="pct"/>
          </w:tcPr>
          <w:p w:rsidR="0061343F" w:rsidRPr="0061343F"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1343F">
              <w:rPr>
                <w:rFonts w:ascii="Times New Roman" w:eastAsia="Times New Roman" w:hAnsi="Times New Roman" w:cs="Times New Roman"/>
                <w:color w:val="171717" w:themeColor="background2" w:themeShade="1A"/>
                <w:sz w:val="20"/>
                <w:szCs w:val="20"/>
                <w:lang w:eastAsia="ru-RU"/>
              </w:rPr>
              <w:t>24</w:t>
            </w:r>
          </w:p>
        </w:tc>
        <w:tc>
          <w:tcPr>
            <w:tcW w:w="265"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Pr>
                <w:rFonts w:ascii="Times New Roman" w:eastAsia="Times New Roman" w:hAnsi="Times New Roman" w:cs="Times New Roman"/>
                <w:b/>
                <w:bCs/>
                <w:color w:val="171717" w:themeColor="background2" w:themeShade="1A"/>
                <w:sz w:val="20"/>
                <w:szCs w:val="20"/>
                <w:lang w:eastAsia="ru-RU"/>
              </w:rPr>
              <w:t>51</w:t>
            </w:r>
          </w:p>
        </w:tc>
        <w:tc>
          <w:tcPr>
            <w:tcW w:w="280" w:type="pct"/>
          </w:tcPr>
          <w:p w:rsidR="0061343F" w:rsidRPr="00623420"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47</w:t>
            </w:r>
          </w:p>
        </w:tc>
        <w:tc>
          <w:tcPr>
            <w:tcW w:w="210" w:type="pct"/>
          </w:tcPr>
          <w:p w:rsidR="0061343F" w:rsidRPr="00623420"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w:t>
            </w:r>
          </w:p>
        </w:tc>
        <w:tc>
          <w:tcPr>
            <w:tcW w:w="237" w:type="pct"/>
          </w:tcPr>
          <w:p w:rsidR="0061343F" w:rsidRPr="0061343F" w:rsidRDefault="0061343F" w:rsidP="006735E8">
            <w:pPr>
              <w:jc w:val="center"/>
              <w:rPr>
                <w:rFonts w:ascii="Times New Roman" w:eastAsia="Times New Roman" w:hAnsi="Times New Roman" w:cs="Times New Roman"/>
                <w:bCs/>
                <w:color w:val="171717" w:themeColor="background2" w:themeShade="1A"/>
                <w:sz w:val="20"/>
                <w:szCs w:val="20"/>
                <w:lang w:eastAsia="ru-RU"/>
              </w:rPr>
            </w:pPr>
            <w:r w:rsidRPr="0061343F">
              <w:rPr>
                <w:rFonts w:ascii="Times New Roman" w:eastAsia="Times New Roman" w:hAnsi="Times New Roman" w:cs="Times New Roman"/>
                <w:bCs/>
                <w:color w:val="171717" w:themeColor="background2" w:themeShade="1A"/>
                <w:sz w:val="20"/>
                <w:szCs w:val="20"/>
                <w:lang w:eastAsia="ru-RU"/>
              </w:rPr>
              <w:t>4</w:t>
            </w:r>
          </w:p>
        </w:tc>
        <w:tc>
          <w:tcPr>
            <w:tcW w:w="209"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p>
        </w:tc>
      </w:tr>
      <w:tr w:rsidR="0061343F" w:rsidRPr="00623420" w:rsidTr="0061343F">
        <w:trPr>
          <w:trHeight w:val="314"/>
        </w:trPr>
        <w:tc>
          <w:tcPr>
            <w:tcW w:w="417" w:type="pct"/>
          </w:tcPr>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 xml:space="preserve">ОК 01 </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02 ОК 03 ОК05 ОК07 ОК08</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09</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ПК3.1ПК3.2</w:t>
            </w:r>
          </w:p>
          <w:p w:rsidR="0061343F" w:rsidRPr="00623420" w:rsidRDefault="0061343F" w:rsidP="006735E8">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ПК3.3ПК3.4</w:t>
            </w:r>
          </w:p>
        </w:tc>
        <w:tc>
          <w:tcPr>
            <w:tcW w:w="2120" w:type="pct"/>
          </w:tcPr>
          <w:p w:rsidR="0061343F" w:rsidRPr="00623420" w:rsidRDefault="0061343F" w:rsidP="006735E8">
            <w:pPr>
              <w:rPr>
                <w:rFonts w:ascii="Times New Roman" w:eastAsia="Times New Roman" w:hAnsi="Times New Roman" w:cs="Times New Roman"/>
                <w:bCs/>
                <w:color w:val="171717" w:themeColor="background2" w:themeShade="1A"/>
                <w:lang w:eastAsia="ru-RU"/>
              </w:rPr>
            </w:pPr>
            <w:r w:rsidRPr="00623420">
              <w:rPr>
                <w:rFonts w:ascii="Times New Roman" w:eastAsia="Times New Roman" w:hAnsi="Times New Roman" w:cs="Times New Roman"/>
                <w:bCs/>
                <w:color w:val="171717" w:themeColor="background2" w:themeShade="1A"/>
                <w:lang w:eastAsia="ru-RU"/>
              </w:rPr>
              <w:t>Раздел 4. Организация сметного ценообразования при выполнении строительных работ, эксплуатации, ремонте и реконструкции зданий и сооружений</w:t>
            </w:r>
          </w:p>
        </w:tc>
        <w:tc>
          <w:tcPr>
            <w:tcW w:w="532" w:type="pct"/>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64</w:t>
            </w:r>
          </w:p>
        </w:tc>
        <w:tc>
          <w:tcPr>
            <w:tcW w:w="315" w:type="pct"/>
          </w:tcPr>
          <w:p w:rsidR="0061343F" w:rsidRPr="0061343F"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1343F">
              <w:rPr>
                <w:rFonts w:ascii="Times New Roman" w:eastAsia="Times New Roman" w:hAnsi="Times New Roman" w:cs="Times New Roman"/>
                <w:color w:val="171717" w:themeColor="background2" w:themeShade="1A"/>
                <w:sz w:val="20"/>
                <w:szCs w:val="20"/>
                <w:lang w:eastAsia="ru-RU"/>
              </w:rPr>
              <w:t>40</w:t>
            </w:r>
          </w:p>
        </w:tc>
        <w:tc>
          <w:tcPr>
            <w:tcW w:w="265"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6</w:t>
            </w:r>
            <w:r>
              <w:rPr>
                <w:rFonts w:ascii="Times New Roman" w:eastAsia="Times New Roman" w:hAnsi="Times New Roman" w:cs="Times New Roman"/>
                <w:b/>
                <w:bCs/>
                <w:color w:val="171717" w:themeColor="background2" w:themeShade="1A"/>
                <w:sz w:val="20"/>
                <w:szCs w:val="20"/>
                <w:lang w:eastAsia="ru-RU"/>
              </w:rPr>
              <w:t>4</w:t>
            </w:r>
          </w:p>
        </w:tc>
        <w:tc>
          <w:tcPr>
            <w:tcW w:w="280" w:type="pct"/>
          </w:tcPr>
          <w:p w:rsidR="0061343F" w:rsidRPr="00623420"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60</w:t>
            </w:r>
          </w:p>
        </w:tc>
        <w:tc>
          <w:tcPr>
            <w:tcW w:w="210" w:type="pct"/>
          </w:tcPr>
          <w:p w:rsidR="0061343F" w:rsidRPr="00623420" w:rsidRDefault="0061343F" w:rsidP="006735E8">
            <w:pPr>
              <w:jc w:val="center"/>
              <w:rPr>
                <w:rFonts w:ascii="Times New Roman" w:eastAsia="Times New Roman" w:hAnsi="Times New Roman" w:cs="Times New Roman"/>
                <w:color w:val="171717" w:themeColor="background2" w:themeShade="1A"/>
                <w:sz w:val="20"/>
                <w:szCs w:val="20"/>
                <w:lang w:eastAsia="ru-RU"/>
              </w:rPr>
            </w:pPr>
            <w:r w:rsidRPr="00623420">
              <w:rPr>
                <w:rFonts w:ascii="Times New Roman" w:eastAsia="Times New Roman" w:hAnsi="Times New Roman" w:cs="Times New Roman"/>
                <w:color w:val="171717" w:themeColor="background2" w:themeShade="1A"/>
                <w:sz w:val="20"/>
                <w:szCs w:val="20"/>
                <w:lang w:eastAsia="ru-RU"/>
              </w:rPr>
              <w:t>-</w:t>
            </w:r>
          </w:p>
        </w:tc>
        <w:tc>
          <w:tcPr>
            <w:tcW w:w="237" w:type="pct"/>
          </w:tcPr>
          <w:p w:rsidR="0061343F" w:rsidRPr="0061343F" w:rsidRDefault="0061343F" w:rsidP="006735E8">
            <w:pPr>
              <w:jc w:val="center"/>
              <w:rPr>
                <w:rFonts w:ascii="Times New Roman" w:eastAsia="Times New Roman" w:hAnsi="Times New Roman" w:cs="Times New Roman"/>
                <w:bCs/>
                <w:color w:val="171717" w:themeColor="background2" w:themeShade="1A"/>
                <w:sz w:val="20"/>
                <w:szCs w:val="20"/>
                <w:lang w:eastAsia="ru-RU"/>
              </w:rPr>
            </w:pPr>
            <w:r w:rsidRPr="0061343F">
              <w:rPr>
                <w:rFonts w:ascii="Times New Roman" w:eastAsia="Times New Roman" w:hAnsi="Times New Roman" w:cs="Times New Roman"/>
                <w:bCs/>
                <w:color w:val="171717" w:themeColor="background2" w:themeShade="1A"/>
                <w:sz w:val="20"/>
                <w:szCs w:val="20"/>
                <w:lang w:eastAsia="ru-RU"/>
              </w:rPr>
              <w:t>4</w:t>
            </w:r>
          </w:p>
        </w:tc>
        <w:tc>
          <w:tcPr>
            <w:tcW w:w="209"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61343F" w:rsidRPr="00623420" w:rsidRDefault="0061343F" w:rsidP="006735E8">
            <w:pPr>
              <w:jc w:val="center"/>
              <w:rPr>
                <w:rFonts w:ascii="Times New Roman" w:eastAsia="Times New Roman" w:hAnsi="Times New Roman" w:cs="Times New Roman"/>
                <w:b/>
                <w:bCs/>
                <w:color w:val="171717" w:themeColor="background2" w:themeShade="1A"/>
                <w:sz w:val="20"/>
                <w:szCs w:val="20"/>
                <w:lang w:eastAsia="ru-RU"/>
              </w:rPr>
            </w:pPr>
          </w:p>
        </w:tc>
      </w:tr>
      <w:tr w:rsidR="00B00AF9" w:rsidRPr="00623420" w:rsidTr="0061343F">
        <w:trPr>
          <w:trHeight w:val="314"/>
        </w:trPr>
        <w:tc>
          <w:tcPr>
            <w:tcW w:w="417" w:type="pct"/>
            <w:vMerge w:val="restart"/>
          </w:tcPr>
          <w:p w:rsidR="00B00AF9" w:rsidRPr="00623420" w:rsidRDefault="00B00AF9" w:rsidP="00B00AF9">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 xml:space="preserve">ОК 01 </w:t>
            </w:r>
          </w:p>
          <w:p w:rsidR="00B00AF9" w:rsidRPr="00623420" w:rsidRDefault="00B00AF9" w:rsidP="00B00AF9">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02 ОК 03 ОК</w:t>
            </w:r>
            <w:r>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05 ОК</w:t>
            </w:r>
            <w:r>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07 ОК</w:t>
            </w:r>
            <w:r>
              <w:rPr>
                <w:rFonts w:ascii="Times New Roman" w:hAnsi="Times New Roman" w:cs="Times New Roman"/>
                <w:color w:val="171717" w:themeColor="background2" w:themeShade="1A"/>
                <w:sz w:val="24"/>
                <w:szCs w:val="24"/>
              </w:rPr>
              <w:t xml:space="preserve"> </w:t>
            </w:r>
            <w:r w:rsidRPr="00623420">
              <w:rPr>
                <w:rFonts w:ascii="Times New Roman" w:hAnsi="Times New Roman" w:cs="Times New Roman"/>
                <w:color w:val="171717" w:themeColor="background2" w:themeShade="1A"/>
                <w:sz w:val="24"/>
                <w:szCs w:val="24"/>
              </w:rPr>
              <w:t>08</w:t>
            </w:r>
          </w:p>
          <w:p w:rsidR="00B00AF9" w:rsidRPr="00623420" w:rsidRDefault="00B00AF9" w:rsidP="00B00AF9">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ОК 09</w:t>
            </w:r>
          </w:p>
          <w:p w:rsidR="00B00AF9" w:rsidRPr="00623420" w:rsidRDefault="00B00AF9" w:rsidP="00B00AF9">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ПК3.1ПК3.2</w:t>
            </w:r>
          </w:p>
          <w:p w:rsidR="00B00AF9" w:rsidRPr="00623420" w:rsidRDefault="00B00AF9" w:rsidP="00B00AF9">
            <w:pPr>
              <w:widowControl w:val="0"/>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ПК3.3ПК3.4</w:t>
            </w:r>
          </w:p>
        </w:tc>
        <w:tc>
          <w:tcPr>
            <w:tcW w:w="2120" w:type="pct"/>
          </w:tcPr>
          <w:p w:rsidR="00B00AF9" w:rsidRPr="00623420" w:rsidRDefault="00B00AF9" w:rsidP="00B00AF9">
            <w:pPr>
              <w:rPr>
                <w:rFonts w:ascii="Times New Roman" w:eastAsia="Times New Roman" w:hAnsi="Times New Roman" w:cs="Times New Roman"/>
                <w:color w:val="171717" w:themeColor="background2" w:themeShade="1A"/>
                <w:lang w:eastAsia="ru-RU"/>
              </w:rPr>
            </w:pPr>
            <w:r>
              <w:rPr>
                <w:rFonts w:ascii="Times New Roman" w:eastAsia="Times New Roman" w:hAnsi="Times New Roman" w:cs="Times New Roman"/>
                <w:color w:val="171717" w:themeColor="background2" w:themeShade="1A"/>
                <w:lang w:eastAsia="ru-RU"/>
              </w:rPr>
              <w:t>Учебная практика</w:t>
            </w:r>
          </w:p>
        </w:tc>
        <w:tc>
          <w:tcPr>
            <w:tcW w:w="532" w:type="pct"/>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Pr>
                <w:rFonts w:ascii="Times New Roman" w:eastAsia="Times New Roman" w:hAnsi="Times New Roman" w:cs="Times New Roman"/>
                <w:b/>
                <w:bCs/>
                <w:color w:val="171717" w:themeColor="background2" w:themeShade="1A"/>
                <w:sz w:val="20"/>
                <w:szCs w:val="20"/>
                <w:lang w:eastAsia="ru-RU"/>
              </w:rPr>
              <w:t>72</w:t>
            </w:r>
          </w:p>
        </w:tc>
        <w:tc>
          <w:tcPr>
            <w:tcW w:w="315" w:type="pct"/>
          </w:tcPr>
          <w:p w:rsidR="00B00AF9" w:rsidRPr="0061343F" w:rsidRDefault="00B00AF9" w:rsidP="00B00AF9">
            <w:pPr>
              <w:jc w:val="center"/>
              <w:rPr>
                <w:rFonts w:ascii="Times New Roman" w:eastAsia="Times New Roman" w:hAnsi="Times New Roman" w:cs="Times New Roman"/>
                <w:bCs/>
                <w:color w:val="171717" w:themeColor="background2" w:themeShade="1A"/>
                <w:sz w:val="20"/>
                <w:szCs w:val="20"/>
                <w:lang w:eastAsia="ru-RU"/>
              </w:rPr>
            </w:pPr>
            <w:r w:rsidRPr="0061343F">
              <w:rPr>
                <w:rFonts w:ascii="Times New Roman" w:eastAsia="Times New Roman" w:hAnsi="Times New Roman" w:cs="Times New Roman"/>
                <w:bCs/>
                <w:color w:val="171717" w:themeColor="background2" w:themeShade="1A"/>
                <w:sz w:val="20"/>
                <w:szCs w:val="20"/>
                <w:lang w:eastAsia="ru-RU"/>
              </w:rPr>
              <w:t>72</w:t>
            </w:r>
          </w:p>
        </w:tc>
        <w:tc>
          <w:tcPr>
            <w:tcW w:w="265"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p>
        </w:tc>
        <w:tc>
          <w:tcPr>
            <w:tcW w:w="727" w:type="pct"/>
            <w:gridSpan w:val="3"/>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p>
        </w:tc>
        <w:tc>
          <w:tcPr>
            <w:tcW w:w="209"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Pr>
                <w:rFonts w:ascii="Times New Roman" w:eastAsia="Times New Roman" w:hAnsi="Times New Roman" w:cs="Times New Roman"/>
                <w:b/>
                <w:bCs/>
                <w:color w:val="171717" w:themeColor="background2" w:themeShade="1A"/>
                <w:sz w:val="20"/>
                <w:szCs w:val="20"/>
                <w:lang w:eastAsia="ru-RU"/>
              </w:rPr>
              <w:t>72</w:t>
            </w:r>
          </w:p>
        </w:tc>
        <w:tc>
          <w:tcPr>
            <w:tcW w:w="207"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p>
        </w:tc>
        <w:tc>
          <w:tcPr>
            <w:tcW w:w="207"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p>
        </w:tc>
      </w:tr>
      <w:tr w:rsidR="00B00AF9" w:rsidRPr="00623420" w:rsidTr="0061343F">
        <w:trPr>
          <w:trHeight w:val="314"/>
        </w:trPr>
        <w:tc>
          <w:tcPr>
            <w:tcW w:w="417" w:type="pct"/>
            <w:vMerge/>
          </w:tcPr>
          <w:p w:rsidR="00B00AF9" w:rsidRPr="00623420" w:rsidRDefault="00B00AF9" w:rsidP="00B00AF9">
            <w:pPr>
              <w:rPr>
                <w:rFonts w:ascii="Times New Roman" w:eastAsia="Times New Roman" w:hAnsi="Times New Roman" w:cs="Times New Roman"/>
                <w:color w:val="171717" w:themeColor="background2" w:themeShade="1A"/>
                <w:lang w:eastAsia="ru-RU"/>
              </w:rPr>
            </w:pPr>
          </w:p>
        </w:tc>
        <w:tc>
          <w:tcPr>
            <w:tcW w:w="2120" w:type="pct"/>
          </w:tcPr>
          <w:p w:rsidR="00B00AF9" w:rsidRPr="00623420" w:rsidRDefault="00B00AF9" w:rsidP="00B00AF9">
            <w:pPr>
              <w:rPr>
                <w:rFonts w:ascii="Times New Roman" w:eastAsia="Times New Roman" w:hAnsi="Times New Roman" w:cs="Times New Roman"/>
                <w:b/>
                <w:bCs/>
                <w:color w:val="171717" w:themeColor="background2" w:themeShade="1A"/>
                <w:u w:val="single"/>
                <w:lang w:eastAsia="ru-RU"/>
              </w:rPr>
            </w:pPr>
            <w:r w:rsidRPr="00623420">
              <w:rPr>
                <w:rFonts w:ascii="Times New Roman" w:eastAsia="Times New Roman" w:hAnsi="Times New Roman" w:cs="Times New Roman"/>
                <w:color w:val="171717" w:themeColor="background2" w:themeShade="1A"/>
                <w:lang w:eastAsia="ru-RU"/>
              </w:rPr>
              <w:t>Производственная практика</w:t>
            </w:r>
          </w:p>
        </w:tc>
        <w:tc>
          <w:tcPr>
            <w:tcW w:w="532" w:type="pct"/>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72</w:t>
            </w:r>
          </w:p>
        </w:tc>
        <w:tc>
          <w:tcPr>
            <w:tcW w:w="315" w:type="pct"/>
          </w:tcPr>
          <w:p w:rsidR="00B00AF9" w:rsidRPr="0061343F" w:rsidRDefault="00B00AF9" w:rsidP="00B00AF9">
            <w:pPr>
              <w:jc w:val="center"/>
              <w:rPr>
                <w:rFonts w:ascii="Times New Roman" w:eastAsia="Times New Roman" w:hAnsi="Times New Roman" w:cs="Times New Roman"/>
                <w:color w:val="171717" w:themeColor="background2" w:themeShade="1A"/>
                <w:sz w:val="20"/>
                <w:szCs w:val="20"/>
                <w:lang w:eastAsia="ru-RU"/>
              </w:rPr>
            </w:pPr>
            <w:r w:rsidRPr="0061343F">
              <w:rPr>
                <w:rFonts w:ascii="Times New Roman" w:eastAsia="Times New Roman" w:hAnsi="Times New Roman" w:cs="Times New Roman"/>
                <w:bCs/>
                <w:color w:val="171717" w:themeColor="background2" w:themeShade="1A"/>
                <w:sz w:val="20"/>
                <w:szCs w:val="20"/>
                <w:lang w:eastAsia="ru-RU"/>
              </w:rPr>
              <w:t>72</w:t>
            </w:r>
          </w:p>
        </w:tc>
        <w:tc>
          <w:tcPr>
            <w:tcW w:w="265"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727" w:type="pct"/>
            <w:gridSpan w:val="3"/>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9"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w:t>
            </w:r>
          </w:p>
        </w:tc>
        <w:tc>
          <w:tcPr>
            <w:tcW w:w="207"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72</w:t>
            </w:r>
          </w:p>
        </w:tc>
        <w:tc>
          <w:tcPr>
            <w:tcW w:w="207"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p>
        </w:tc>
      </w:tr>
      <w:tr w:rsidR="00B00AF9" w:rsidRPr="0061343F" w:rsidTr="0061343F">
        <w:trPr>
          <w:trHeight w:val="347"/>
        </w:trPr>
        <w:tc>
          <w:tcPr>
            <w:tcW w:w="417" w:type="pct"/>
          </w:tcPr>
          <w:p w:rsidR="00B00AF9" w:rsidRPr="00623420" w:rsidRDefault="00B00AF9" w:rsidP="00B00AF9">
            <w:pPr>
              <w:rPr>
                <w:rFonts w:ascii="Times New Roman" w:eastAsia="Times New Roman" w:hAnsi="Times New Roman" w:cs="Times New Roman"/>
                <w:color w:val="171717" w:themeColor="background2" w:themeShade="1A"/>
                <w:lang w:eastAsia="ru-RU"/>
              </w:rPr>
            </w:pPr>
          </w:p>
        </w:tc>
        <w:tc>
          <w:tcPr>
            <w:tcW w:w="2120" w:type="pct"/>
          </w:tcPr>
          <w:p w:rsidR="00B00AF9" w:rsidRPr="00623420" w:rsidRDefault="00B00AF9" w:rsidP="00B00AF9">
            <w:pPr>
              <w:rPr>
                <w:rFonts w:ascii="Times New Roman" w:eastAsia="Times New Roman" w:hAnsi="Times New Roman" w:cs="Times New Roman"/>
                <w:color w:val="171717" w:themeColor="background2" w:themeShade="1A"/>
                <w:lang w:eastAsia="ru-RU"/>
              </w:rPr>
            </w:pPr>
            <w:r w:rsidRPr="00623420">
              <w:rPr>
                <w:rFonts w:ascii="Times New Roman" w:eastAsia="Times New Roman" w:hAnsi="Times New Roman" w:cs="Times New Roman"/>
                <w:color w:val="171717" w:themeColor="background2" w:themeShade="1A"/>
                <w:lang w:eastAsia="ru-RU"/>
              </w:rPr>
              <w:t>Промежуточная аттестация</w:t>
            </w:r>
          </w:p>
        </w:tc>
        <w:tc>
          <w:tcPr>
            <w:tcW w:w="532" w:type="pct"/>
          </w:tcPr>
          <w:p w:rsidR="00B00AF9" w:rsidRPr="00623420" w:rsidRDefault="00B00AF9" w:rsidP="00B00AF9">
            <w:pPr>
              <w:jc w:val="center"/>
              <w:rPr>
                <w:rFonts w:ascii="Times New Roman" w:eastAsia="Times New Roman" w:hAnsi="Times New Roman" w:cs="Times New Roman"/>
                <w:b/>
                <w:bCs/>
                <w:color w:val="171717" w:themeColor="background2" w:themeShade="1A"/>
                <w:sz w:val="20"/>
                <w:szCs w:val="20"/>
                <w:lang w:eastAsia="ru-RU"/>
              </w:rPr>
            </w:pPr>
            <w:r w:rsidRPr="00623420">
              <w:rPr>
                <w:rFonts w:ascii="Times New Roman" w:eastAsia="Times New Roman" w:hAnsi="Times New Roman" w:cs="Times New Roman"/>
                <w:b/>
                <w:bCs/>
                <w:color w:val="171717" w:themeColor="background2" w:themeShade="1A"/>
                <w:sz w:val="20"/>
                <w:szCs w:val="20"/>
                <w:lang w:eastAsia="ru-RU"/>
              </w:rPr>
              <w:t>18</w:t>
            </w:r>
          </w:p>
        </w:tc>
        <w:tc>
          <w:tcPr>
            <w:tcW w:w="315" w:type="pct"/>
          </w:tcPr>
          <w:p w:rsidR="00B00AF9" w:rsidRPr="00623420" w:rsidRDefault="00B00AF9" w:rsidP="00B00AF9">
            <w:pPr>
              <w:jc w:val="center"/>
              <w:rPr>
                <w:rFonts w:ascii="Times New Roman" w:eastAsia="Times New Roman" w:hAnsi="Times New Roman" w:cs="Times New Roman"/>
                <w:b/>
                <w:color w:val="171717" w:themeColor="background2" w:themeShade="1A"/>
                <w:sz w:val="20"/>
                <w:szCs w:val="20"/>
                <w:lang w:eastAsia="ru-RU"/>
              </w:rPr>
            </w:pPr>
            <w:r w:rsidRPr="00623420">
              <w:rPr>
                <w:rFonts w:ascii="Times New Roman" w:eastAsia="Times New Roman" w:hAnsi="Times New Roman" w:cs="Times New Roman"/>
                <w:b/>
                <w:color w:val="171717" w:themeColor="background2" w:themeShade="1A"/>
                <w:sz w:val="20"/>
                <w:szCs w:val="20"/>
                <w:lang w:eastAsia="ru-RU"/>
              </w:rPr>
              <w:t>-</w:t>
            </w:r>
          </w:p>
        </w:tc>
        <w:tc>
          <w:tcPr>
            <w:tcW w:w="265" w:type="pct"/>
            <w:shd w:val="clear" w:color="auto" w:fill="D9D9D9" w:themeFill="background1" w:themeFillShade="D9"/>
          </w:tcPr>
          <w:p w:rsidR="00B00AF9" w:rsidRPr="00E86948" w:rsidRDefault="00B00AF9" w:rsidP="00B00AF9">
            <w:pPr>
              <w:jc w:val="center"/>
              <w:rPr>
                <w:rFonts w:ascii="Times New Roman" w:eastAsia="Times New Roman" w:hAnsi="Times New Roman" w:cs="Times New Roman"/>
                <w:b/>
                <w:color w:val="171717" w:themeColor="background2" w:themeShade="1A"/>
                <w:sz w:val="20"/>
                <w:szCs w:val="20"/>
                <w:lang w:eastAsia="ru-RU"/>
              </w:rPr>
            </w:pPr>
          </w:p>
        </w:tc>
        <w:tc>
          <w:tcPr>
            <w:tcW w:w="727" w:type="pct"/>
            <w:gridSpan w:val="3"/>
          </w:tcPr>
          <w:p w:rsidR="00B00AF9" w:rsidRPr="00E86948" w:rsidRDefault="00B00AF9" w:rsidP="00B00AF9">
            <w:pPr>
              <w:jc w:val="center"/>
              <w:rPr>
                <w:rFonts w:ascii="Times New Roman" w:eastAsia="Times New Roman" w:hAnsi="Times New Roman" w:cs="Times New Roman"/>
                <w:color w:val="171717" w:themeColor="background2" w:themeShade="1A"/>
                <w:sz w:val="20"/>
                <w:szCs w:val="20"/>
                <w:lang w:eastAsia="ru-RU"/>
              </w:rPr>
            </w:pPr>
            <w:r w:rsidRPr="00E86948">
              <w:rPr>
                <w:rFonts w:ascii="Times New Roman" w:eastAsia="Times New Roman" w:hAnsi="Times New Roman" w:cs="Times New Roman"/>
                <w:color w:val="171717" w:themeColor="background2" w:themeShade="1A"/>
                <w:sz w:val="20"/>
                <w:szCs w:val="20"/>
                <w:lang w:eastAsia="ru-RU"/>
              </w:rPr>
              <w:t>-</w:t>
            </w:r>
          </w:p>
        </w:tc>
        <w:tc>
          <w:tcPr>
            <w:tcW w:w="209"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i/>
                <w:color w:val="171717" w:themeColor="background2" w:themeShade="1A"/>
                <w:sz w:val="20"/>
                <w:szCs w:val="20"/>
                <w:lang w:eastAsia="ru-RU"/>
              </w:rPr>
            </w:pPr>
            <w:r w:rsidRPr="00623420">
              <w:rPr>
                <w:rFonts w:ascii="Times New Roman" w:eastAsia="Times New Roman" w:hAnsi="Times New Roman" w:cs="Times New Roman"/>
                <w:i/>
                <w:color w:val="171717" w:themeColor="background2" w:themeShade="1A"/>
                <w:sz w:val="20"/>
                <w:szCs w:val="20"/>
                <w:lang w:eastAsia="ru-RU"/>
              </w:rPr>
              <w:t>-</w:t>
            </w:r>
          </w:p>
        </w:tc>
        <w:tc>
          <w:tcPr>
            <w:tcW w:w="207" w:type="pct"/>
            <w:shd w:val="clear" w:color="auto" w:fill="D9D9D9" w:themeFill="background1" w:themeFillShade="D9"/>
          </w:tcPr>
          <w:p w:rsidR="00B00AF9" w:rsidRPr="00623420" w:rsidRDefault="00B00AF9" w:rsidP="00B00AF9">
            <w:pPr>
              <w:jc w:val="center"/>
              <w:rPr>
                <w:rFonts w:ascii="Times New Roman" w:eastAsia="Times New Roman" w:hAnsi="Times New Roman" w:cs="Times New Roman"/>
                <w:i/>
                <w:color w:val="171717" w:themeColor="background2" w:themeShade="1A"/>
                <w:sz w:val="20"/>
                <w:szCs w:val="20"/>
                <w:lang w:eastAsia="ru-RU"/>
              </w:rPr>
            </w:pPr>
            <w:r w:rsidRPr="00623420">
              <w:rPr>
                <w:rFonts w:ascii="Times New Roman" w:eastAsia="Times New Roman" w:hAnsi="Times New Roman" w:cs="Times New Roman"/>
                <w:i/>
                <w:color w:val="171717" w:themeColor="background2" w:themeShade="1A"/>
                <w:sz w:val="20"/>
                <w:szCs w:val="20"/>
                <w:lang w:eastAsia="ru-RU"/>
              </w:rPr>
              <w:t>-</w:t>
            </w:r>
          </w:p>
        </w:tc>
        <w:tc>
          <w:tcPr>
            <w:tcW w:w="207" w:type="pct"/>
            <w:shd w:val="clear" w:color="auto" w:fill="D9D9D9" w:themeFill="background1" w:themeFillShade="D9"/>
          </w:tcPr>
          <w:p w:rsidR="00B00AF9" w:rsidRPr="0061343F" w:rsidRDefault="00B00AF9" w:rsidP="00B00AF9">
            <w:pPr>
              <w:jc w:val="center"/>
              <w:rPr>
                <w:rFonts w:ascii="Times New Roman" w:eastAsia="Times New Roman" w:hAnsi="Times New Roman" w:cs="Times New Roman"/>
                <w:b/>
                <w:color w:val="171717" w:themeColor="background2" w:themeShade="1A"/>
                <w:sz w:val="20"/>
                <w:szCs w:val="20"/>
                <w:lang w:eastAsia="ru-RU"/>
              </w:rPr>
            </w:pPr>
            <w:r w:rsidRPr="0061343F">
              <w:rPr>
                <w:rFonts w:ascii="Times New Roman" w:eastAsia="Times New Roman" w:hAnsi="Times New Roman" w:cs="Times New Roman"/>
                <w:b/>
                <w:color w:val="171717" w:themeColor="background2" w:themeShade="1A"/>
                <w:sz w:val="20"/>
                <w:szCs w:val="20"/>
                <w:lang w:eastAsia="ru-RU"/>
              </w:rPr>
              <w:t>18</w:t>
            </w:r>
          </w:p>
        </w:tc>
      </w:tr>
      <w:tr w:rsidR="00B00AF9" w:rsidRPr="00623420" w:rsidTr="0061343F">
        <w:trPr>
          <w:trHeight w:val="217"/>
        </w:trPr>
        <w:tc>
          <w:tcPr>
            <w:tcW w:w="417" w:type="pct"/>
          </w:tcPr>
          <w:p w:rsidR="00B00AF9" w:rsidRPr="00623420" w:rsidRDefault="00B00AF9" w:rsidP="00B00AF9">
            <w:pPr>
              <w:rPr>
                <w:rFonts w:ascii="Times New Roman" w:eastAsia="Times New Roman" w:hAnsi="Times New Roman" w:cs="Times New Roman"/>
                <w:b/>
                <w:i/>
                <w:color w:val="171717" w:themeColor="background2" w:themeShade="1A"/>
                <w:lang w:eastAsia="ru-RU"/>
              </w:rPr>
            </w:pPr>
          </w:p>
        </w:tc>
        <w:tc>
          <w:tcPr>
            <w:tcW w:w="2120" w:type="pct"/>
          </w:tcPr>
          <w:p w:rsidR="00B00AF9" w:rsidRPr="0049789E" w:rsidRDefault="00B00AF9" w:rsidP="00B00AF9">
            <w:pPr>
              <w:rPr>
                <w:rFonts w:ascii="Times New Roman" w:eastAsia="Times New Roman" w:hAnsi="Times New Roman" w:cs="Times New Roman"/>
                <w:b/>
                <w:color w:val="171717" w:themeColor="background2" w:themeShade="1A"/>
                <w:lang w:eastAsia="ru-RU"/>
              </w:rPr>
            </w:pPr>
            <w:r w:rsidRPr="0049789E">
              <w:rPr>
                <w:rFonts w:ascii="Times New Roman" w:eastAsia="Times New Roman" w:hAnsi="Times New Roman" w:cs="Times New Roman"/>
                <w:b/>
                <w:color w:val="171717" w:themeColor="background2" w:themeShade="1A"/>
                <w:lang w:eastAsia="ru-RU"/>
              </w:rPr>
              <w:t xml:space="preserve">Всего: </w:t>
            </w:r>
          </w:p>
        </w:tc>
        <w:tc>
          <w:tcPr>
            <w:tcW w:w="532" w:type="pct"/>
          </w:tcPr>
          <w:p w:rsidR="00B00AF9" w:rsidRPr="000D5639" w:rsidRDefault="00B00AF9" w:rsidP="00B00AF9">
            <w:pPr>
              <w:jc w:val="center"/>
              <w:rPr>
                <w:rFonts w:ascii="Times New Roman" w:eastAsia="Times New Roman" w:hAnsi="Times New Roman" w:cs="Times New Roman"/>
                <w:b/>
                <w:iCs/>
                <w:color w:val="171717" w:themeColor="background2" w:themeShade="1A"/>
                <w:sz w:val="20"/>
                <w:szCs w:val="20"/>
                <w:lang w:eastAsia="ru-RU"/>
              </w:rPr>
            </w:pPr>
            <w:r w:rsidRPr="000D5639">
              <w:rPr>
                <w:rFonts w:ascii="Times New Roman" w:eastAsia="Times New Roman" w:hAnsi="Times New Roman" w:cs="Times New Roman"/>
                <w:b/>
                <w:bCs/>
                <w:iCs/>
                <w:color w:val="171717" w:themeColor="background2" w:themeShade="1A"/>
                <w:sz w:val="20"/>
                <w:szCs w:val="20"/>
                <w:lang w:eastAsia="ru-RU"/>
              </w:rPr>
              <w:t>3</w:t>
            </w:r>
            <w:r>
              <w:rPr>
                <w:rFonts w:ascii="Times New Roman" w:eastAsia="Times New Roman" w:hAnsi="Times New Roman" w:cs="Times New Roman"/>
                <w:b/>
                <w:bCs/>
                <w:iCs/>
                <w:color w:val="171717" w:themeColor="background2" w:themeShade="1A"/>
                <w:sz w:val="20"/>
                <w:szCs w:val="20"/>
                <w:lang w:eastAsia="ru-RU"/>
              </w:rPr>
              <w:t>93</w:t>
            </w:r>
          </w:p>
        </w:tc>
        <w:tc>
          <w:tcPr>
            <w:tcW w:w="315" w:type="pct"/>
          </w:tcPr>
          <w:p w:rsidR="00B00AF9" w:rsidRPr="000D5639" w:rsidRDefault="00B00AF9" w:rsidP="00B00AF9">
            <w:pPr>
              <w:jc w:val="center"/>
              <w:rPr>
                <w:rFonts w:ascii="Times New Roman" w:eastAsia="Times New Roman" w:hAnsi="Times New Roman" w:cs="Times New Roman"/>
                <w:b/>
                <w:color w:val="171717" w:themeColor="background2" w:themeShade="1A"/>
                <w:sz w:val="20"/>
                <w:szCs w:val="20"/>
                <w:lang w:eastAsia="ru-RU"/>
              </w:rPr>
            </w:pPr>
            <w:r>
              <w:rPr>
                <w:rFonts w:ascii="Times New Roman" w:eastAsia="Times New Roman" w:hAnsi="Times New Roman" w:cs="Times New Roman"/>
                <w:b/>
                <w:color w:val="171717" w:themeColor="background2" w:themeShade="1A"/>
                <w:sz w:val="20"/>
                <w:szCs w:val="20"/>
                <w:lang w:eastAsia="ru-RU"/>
              </w:rPr>
              <w:t>-</w:t>
            </w:r>
          </w:p>
        </w:tc>
        <w:tc>
          <w:tcPr>
            <w:tcW w:w="265" w:type="pct"/>
            <w:shd w:val="clear" w:color="auto" w:fill="D9D9D9" w:themeFill="background1" w:themeFillShade="D9"/>
          </w:tcPr>
          <w:p w:rsidR="00B00AF9" w:rsidRPr="000D5639" w:rsidRDefault="00B00AF9" w:rsidP="00B00AF9">
            <w:pPr>
              <w:jc w:val="center"/>
              <w:rPr>
                <w:rFonts w:ascii="Times New Roman" w:eastAsia="Times New Roman" w:hAnsi="Times New Roman" w:cs="Times New Roman"/>
                <w:b/>
                <w:color w:val="171717" w:themeColor="background2" w:themeShade="1A"/>
                <w:sz w:val="20"/>
                <w:szCs w:val="20"/>
                <w:lang w:eastAsia="ru-RU"/>
              </w:rPr>
            </w:pPr>
            <w:r>
              <w:rPr>
                <w:rFonts w:ascii="Times New Roman" w:eastAsia="Times New Roman" w:hAnsi="Times New Roman" w:cs="Times New Roman"/>
                <w:b/>
                <w:color w:val="171717" w:themeColor="background2" w:themeShade="1A"/>
                <w:sz w:val="20"/>
                <w:szCs w:val="20"/>
                <w:lang w:eastAsia="ru-RU"/>
              </w:rPr>
              <w:t>231</w:t>
            </w:r>
          </w:p>
        </w:tc>
        <w:tc>
          <w:tcPr>
            <w:tcW w:w="280" w:type="pct"/>
          </w:tcPr>
          <w:p w:rsidR="00B00AF9" w:rsidRPr="005725B9" w:rsidRDefault="00B00AF9" w:rsidP="00B00AF9">
            <w:pPr>
              <w:jc w:val="center"/>
              <w:rPr>
                <w:rFonts w:ascii="Times New Roman" w:eastAsia="Times New Roman" w:hAnsi="Times New Roman" w:cs="Times New Roman"/>
                <w:color w:val="171717" w:themeColor="background2" w:themeShade="1A"/>
                <w:sz w:val="20"/>
                <w:szCs w:val="20"/>
                <w:lang w:eastAsia="ru-RU"/>
              </w:rPr>
            </w:pPr>
            <w:r w:rsidRPr="005725B9">
              <w:rPr>
                <w:rFonts w:ascii="Times New Roman" w:eastAsia="Times New Roman" w:hAnsi="Times New Roman" w:cs="Times New Roman"/>
                <w:color w:val="171717" w:themeColor="background2" w:themeShade="1A"/>
                <w:sz w:val="20"/>
                <w:szCs w:val="20"/>
                <w:lang w:eastAsia="ru-RU"/>
              </w:rPr>
              <w:t>217</w:t>
            </w:r>
          </w:p>
        </w:tc>
        <w:tc>
          <w:tcPr>
            <w:tcW w:w="210" w:type="pct"/>
          </w:tcPr>
          <w:p w:rsidR="00B00AF9" w:rsidRPr="000D5639" w:rsidRDefault="00B00AF9" w:rsidP="00B00AF9">
            <w:pPr>
              <w:jc w:val="center"/>
              <w:rPr>
                <w:rFonts w:ascii="Times New Roman" w:eastAsia="Times New Roman" w:hAnsi="Times New Roman" w:cs="Times New Roman"/>
                <w:b/>
                <w:color w:val="171717" w:themeColor="background2" w:themeShade="1A"/>
                <w:sz w:val="20"/>
                <w:szCs w:val="20"/>
                <w:lang w:eastAsia="ru-RU"/>
              </w:rPr>
            </w:pPr>
            <w:r>
              <w:rPr>
                <w:rFonts w:ascii="Times New Roman" w:eastAsia="Times New Roman" w:hAnsi="Times New Roman" w:cs="Times New Roman"/>
                <w:b/>
                <w:color w:val="171717" w:themeColor="background2" w:themeShade="1A"/>
                <w:sz w:val="20"/>
                <w:szCs w:val="20"/>
                <w:lang w:eastAsia="ru-RU"/>
              </w:rPr>
              <w:t>-</w:t>
            </w:r>
          </w:p>
        </w:tc>
        <w:tc>
          <w:tcPr>
            <w:tcW w:w="237" w:type="pct"/>
          </w:tcPr>
          <w:p w:rsidR="00B00AF9" w:rsidRPr="005725B9" w:rsidRDefault="00B00AF9" w:rsidP="00B00AF9">
            <w:pPr>
              <w:jc w:val="center"/>
              <w:rPr>
                <w:rFonts w:ascii="Times New Roman" w:eastAsia="Times New Roman" w:hAnsi="Times New Roman" w:cs="Times New Roman"/>
                <w:color w:val="171717" w:themeColor="background2" w:themeShade="1A"/>
                <w:sz w:val="20"/>
                <w:szCs w:val="20"/>
                <w:lang w:eastAsia="ru-RU"/>
              </w:rPr>
            </w:pPr>
            <w:r w:rsidRPr="005725B9">
              <w:rPr>
                <w:rFonts w:ascii="Times New Roman" w:eastAsia="Times New Roman" w:hAnsi="Times New Roman" w:cs="Times New Roman"/>
                <w:color w:val="171717" w:themeColor="background2" w:themeShade="1A"/>
                <w:sz w:val="20"/>
                <w:szCs w:val="20"/>
                <w:lang w:eastAsia="ru-RU"/>
              </w:rPr>
              <w:t>14</w:t>
            </w:r>
          </w:p>
        </w:tc>
        <w:tc>
          <w:tcPr>
            <w:tcW w:w="209" w:type="pct"/>
            <w:shd w:val="clear" w:color="auto" w:fill="D9D9D9" w:themeFill="background1" w:themeFillShade="D9"/>
          </w:tcPr>
          <w:p w:rsidR="00B00AF9" w:rsidRPr="000D5639" w:rsidRDefault="00B00AF9" w:rsidP="00B00AF9">
            <w:pPr>
              <w:jc w:val="center"/>
              <w:rPr>
                <w:rFonts w:ascii="Times New Roman" w:eastAsia="Times New Roman" w:hAnsi="Times New Roman" w:cs="Times New Roman"/>
                <w:b/>
                <w:color w:val="171717" w:themeColor="background2" w:themeShade="1A"/>
                <w:sz w:val="20"/>
                <w:szCs w:val="20"/>
                <w:lang w:eastAsia="ru-RU"/>
              </w:rPr>
            </w:pPr>
            <w:r>
              <w:rPr>
                <w:rFonts w:ascii="Times New Roman" w:eastAsia="Times New Roman" w:hAnsi="Times New Roman" w:cs="Times New Roman"/>
                <w:b/>
                <w:color w:val="171717" w:themeColor="background2" w:themeShade="1A"/>
                <w:sz w:val="20"/>
                <w:szCs w:val="20"/>
                <w:lang w:eastAsia="ru-RU"/>
              </w:rPr>
              <w:t>72</w:t>
            </w:r>
          </w:p>
        </w:tc>
        <w:tc>
          <w:tcPr>
            <w:tcW w:w="207" w:type="pct"/>
            <w:shd w:val="clear" w:color="auto" w:fill="D9D9D9" w:themeFill="background1" w:themeFillShade="D9"/>
          </w:tcPr>
          <w:p w:rsidR="00B00AF9" w:rsidRPr="000D5639" w:rsidRDefault="00B00AF9" w:rsidP="00B00AF9">
            <w:pPr>
              <w:jc w:val="center"/>
              <w:rPr>
                <w:rFonts w:ascii="Times New Roman" w:eastAsia="Times New Roman" w:hAnsi="Times New Roman" w:cs="Times New Roman"/>
                <w:b/>
                <w:color w:val="171717" w:themeColor="background2" w:themeShade="1A"/>
                <w:sz w:val="20"/>
                <w:szCs w:val="20"/>
                <w:lang w:eastAsia="ru-RU"/>
              </w:rPr>
            </w:pPr>
            <w:r w:rsidRPr="000D5639">
              <w:rPr>
                <w:rFonts w:ascii="Times New Roman" w:eastAsia="Times New Roman" w:hAnsi="Times New Roman" w:cs="Times New Roman"/>
                <w:b/>
                <w:color w:val="171717" w:themeColor="background2" w:themeShade="1A"/>
                <w:sz w:val="20"/>
                <w:szCs w:val="20"/>
                <w:lang w:eastAsia="ru-RU"/>
              </w:rPr>
              <w:t>72</w:t>
            </w:r>
          </w:p>
        </w:tc>
        <w:tc>
          <w:tcPr>
            <w:tcW w:w="207" w:type="pct"/>
            <w:shd w:val="clear" w:color="auto" w:fill="D9D9D9" w:themeFill="background1" w:themeFillShade="D9"/>
          </w:tcPr>
          <w:p w:rsidR="00B00AF9" w:rsidRPr="000D5639" w:rsidRDefault="00B00AF9" w:rsidP="00B00AF9">
            <w:pPr>
              <w:jc w:val="center"/>
              <w:rPr>
                <w:rFonts w:ascii="Times New Roman" w:eastAsia="Times New Roman" w:hAnsi="Times New Roman" w:cs="Times New Roman"/>
                <w:b/>
                <w:color w:val="171717" w:themeColor="background2" w:themeShade="1A"/>
                <w:sz w:val="20"/>
                <w:szCs w:val="20"/>
                <w:lang w:eastAsia="ru-RU"/>
              </w:rPr>
            </w:pPr>
            <w:r>
              <w:rPr>
                <w:rFonts w:ascii="Times New Roman" w:eastAsia="Times New Roman" w:hAnsi="Times New Roman" w:cs="Times New Roman"/>
                <w:b/>
                <w:color w:val="171717" w:themeColor="background2" w:themeShade="1A"/>
                <w:sz w:val="20"/>
                <w:szCs w:val="20"/>
                <w:lang w:eastAsia="ru-RU"/>
              </w:rPr>
              <w:t>18</w:t>
            </w:r>
          </w:p>
        </w:tc>
      </w:tr>
    </w:tbl>
    <w:p w:rsidR="00314F7D" w:rsidRPr="00623420" w:rsidRDefault="00314F7D" w:rsidP="006735E8">
      <w:pPr>
        <w:pStyle w:val="114"/>
        <w:spacing w:after="0" w:line="240" w:lineRule="auto"/>
        <w:rPr>
          <w:rFonts w:ascii="Times New Roman" w:hAnsi="Times New Roman"/>
          <w:color w:val="171717" w:themeColor="background2" w:themeShade="1A"/>
        </w:rPr>
        <w:sectPr w:rsidR="00314F7D" w:rsidRPr="00623420" w:rsidSect="005725B9">
          <w:headerReference w:type="even" r:id="rId10"/>
          <w:headerReference w:type="default" r:id="rId11"/>
          <w:pgSz w:w="11906" w:h="16838"/>
          <w:pgMar w:top="1134" w:right="567" w:bottom="1134" w:left="1134" w:header="709" w:footer="709" w:gutter="0"/>
          <w:cols w:space="708"/>
          <w:docGrid w:linePitch="360"/>
        </w:sectPr>
      </w:pPr>
    </w:p>
    <w:p w:rsidR="00314F7D" w:rsidRPr="005725B9" w:rsidRDefault="005D63B2" w:rsidP="006735E8">
      <w:pPr>
        <w:pStyle w:val="114"/>
        <w:spacing w:after="0" w:line="240" w:lineRule="auto"/>
        <w:rPr>
          <w:rFonts w:ascii="Times New Roman" w:hAnsi="Times New Roman"/>
          <w:color w:val="171717" w:themeColor="background2" w:themeShade="1A"/>
        </w:rPr>
      </w:pPr>
      <w:bookmarkStart w:id="20" w:name="_Toc195882621"/>
      <w:r w:rsidRPr="005725B9">
        <w:rPr>
          <w:rFonts w:ascii="Times New Roman" w:hAnsi="Times New Roman"/>
          <w:color w:val="171717" w:themeColor="background2" w:themeShade="1A"/>
        </w:rPr>
        <w:t>2.3</w:t>
      </w:r>
      <w:r w:rsidR="005725B9" w:rsidRPr="005725B9">
        <w:rPr>
          <w:rFonts w:ascii="Times New Roman" w:hAnsi="Times New Roman"/>
          <w:color w:val="171717" w:themeColor="background2" w:themeShade="1A"/>
        </w:rPr>
        <w:t xml:space="preserve"> </w:t>
      </w:r>
      <w:r w:rsidRPr="005725B9">
        <w:rPr>
          <w:rFonts w:ascii="Times New Roman" w:hAnsi="Times New Roman"/>
          <w:color w:val="171717" w:themeColor="background2" w:themeShade="1A"/>
        </w:rPr>
        <w:t xml:space="preserve">Содержание </w:t>
      </w:r>
      <w:bookmarkEnd w:id="19"/>
      <w:r w:rsidRPr="005725B9">
        <w:rPr>
          <w:rFonts w:ascii="Times New Roman" w:hAnsi="Times New Roman"/>
          <w:color w:val="171717" w:themeColor="background2" w:themeShade="1A"/>
        </w:rPr>
        <w:t>профессионального модуля</w:t>
      </w:r>
      <w:bookmarkEnd w:id="20"/>
    </w:p>
    <w:p w:rsidR="005725B9" w:rsidRPr="005725B9" w:rsidRDefault="005725B9" w:rsidP="006735E8">
      <w:pPr>
        <w:pStyle w:val="114"/>
        <w:spacing w:after="0" w:line="240" w:lineRule="auto"/>
        <w:rPr>
          <w:rFonts w:ascii="Times New Roman" w:hAnsi="Times New Roman"/>
          <w:color w:val="171717" w:themeColor="background2" w:themeShade="1A"/>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1"/>
        <w:gridCol w:w="5047"/>
        <w:gridCol w:w="1559"/>
        <w:gridCol w:w="1559"/>
      </w:tblGrid>
      <w:tr w:rsidR="00314F7D" w:rsidRPr="005725B9" w:rsidTr="0065133D">
        <w:trPr>
          <w:trHeight w:val="903"/>
        </w:trPr>
        <w:tc>
          <w:tcPr>
            <w:tcW w:w="2291" w:type="dxa"/>
          </w:tcPr>
          <w:p w:rsidR="00314F7D" w:rsidRPr="005725B9" w:rsidRDefault="005D63B2" w:rsidP="006735E8">
            <w:pPr>
              <w:jc w:val="center"/>
              <w:rPr>
                <w:rFonts w:ascii="Times New Roman" w:eastAsia="Times New Roman" w:hAnsi="Times New Roman" w:cs="Times New Roman"/>
                <w:b/>
                <w:color w:val="171717" w:themeColor="background2" w:themeShade="1A"/>
                <w:sz w:val="20"/>
                <w:szCs w:val="20"/>
                <w:lang w:eastAsia="ru-RU"/>
              </w:rPr>
            </w:pPr>
            <w:r w:rsidRPr="005725B9">
              <w:rPr>
                <w:rFonts w:ascii="Times New Roman" w:eastAsia="Times New Roman" w:hAnsi="Times New Roman" w:cs="Times New Roman"/>
                <w:b/>
                <w:bCs/>
                <w:color w:val="171717" w:themeColor="background2" w:themeShade="1A"/>
                <w:sz w:val="20"/>
                <w:szCs w:val="20"/>
                <w:lang w:eastAsia="ru-RU"/>
              </w:rPr>
              <w:t>Наименование разделов и тем</w:t>
            </w:r>
          </w:p>
        </w:tc>
        <w:tc>
          <w:tcPr>
            <w:tcW w:w="5047" w:type="dxa"/>
          </w:tcPr>
          <w:p w:rsidR="00314F7D" w:rsidRPr="005725B9" w:rsidRDefault="005D63B2" w:rsidP="006735E8">
            <w:pPr>
              <w:jc w:val="center"/>
              <w:rPr>
                <w:rFonts w:ascii="Times New Roman" w:eastAsia="Times New Roman" w:hAnsi="Times New Roman" w:cs="Times New Roman"/>
                <w:b/>
                <w:color w:val="171717" w:themeColor="background2" w:themeShade="1A"/>
                <w:sz w:val="20"/>
                <w:szCs w:val="20"/>
                <w:lang w:eastAsia="ru-RU"/>
              </w:rPr>
            </w:pPr>
            <w:r w:rsidRPr="005725B9">
              <w:rPr>
                <w:rFonts w:ascii="Times New Roman" w:eastAsia="Times New Roman" w:hAnsi="Times New Roman" w:cs="Times New Roman"/>
                <w:b/>
                <w:bCs/>
                <w:color w:val="171717" w:themeColor="background2" w:themeShade="1A"/>
                <w:sz w:val="20"/>
                <w:szCs w:val="20"/>
                <w:lang w:eastAsia="ru-RU"/>
              </w:rPr>
              <w:t xml:space="preserve">Содержание учебного материала, практических и лабораторных занятия, </w:t>
            </w:r>
            <w:r w:rsidRPr="005725B9">
              <w:rPr>
                <w:rFonts w:ascii="Times New Roman" w:eastAsia="Times New Roman" w:hAnsi="Times New Roman" w:cs="Times New Roman"/>
                <w:i/>
                <w:iCs/>
                <w:color w:val="171717" w:themeColor="background2" w:themeShade="1A"/>
                <w:sz w:val="20"/>
                <w:szCs w:val="20"/>
                <w:lang w:eastAsia="ru-RU"/>
              </w:rPr>
              <w:t>курсовая работа (проект)</w:t>
            </w:r>
          </w:p>
        </w:tc>
        <w:tc>
          <w:tcPr>
            <w:tcW w:w="1559" w:type="dxa"/>
          </w:tcPr>
          <w:p w:rsidR="00314F7D" w:rsidRPr="005725B9" w:rsidRDefault="005D63B2" w:rsidP="006735E8">
            <w:pPr>
              <w:jc w:val="center"/>
              <w:rPr>
                <w:rFonts w:ascii="Times New Roman" w:eastAsia="Times New Roman" w:hAnsi="Times New Roman" w:cs="Times New Roman"/>
                <w:b/>
                <w:bCs/>
                <w:color w:val="171717" w:themeColor="background2" w:themeShade="1A"/>
                <w:sz w:val="20"/>
                <w:szCs w:val="20"/>
                <w:lang w:eastAsia="ru-RU"/>
              </w:rPr>
            </w:pPr>
            <w:r w:rsidRPr="005725B9">
              <w:rPr>
                <w:rFonts w:ascii="Times New Roman" w:hAnsi="Times New Roman" w:cs="Times New Roman"/>
                <w:b/>
                <w:bCs/>
                <w:color w:val="171717" w:themeColor="background2" w:themeShade="1A"/>
                <w:sz w:val="20"/>
                <w:szCs w:val="20"/>
              </w:rPr>
              <w:t xml:space="preserve">Объем, </w:t>
            </w:r>
            <w:proofErr w:type="spellStart"/>
            <w:r w:rsidRPr="005725B9">
              <w:rPr>
                <w:rFonts w:ascii="Times New Roman" w:hAnsi="Times New Roman" w:cs="Times New Roman"/>
                <w:b/>
                <w:bCs/>
                <w:color w:val="171717" w:themeColor="background2" w:themeShade="1A"/>
                <w:sz w:val="20"/>
                <w:szCs w:val="20"/>
              </w:rPr>
              <w:t>ак</w:t>
            </w:r>
            <w:proofErr w:type="spellEnd"/>
            <w:r w:rsidRPr="005725B9">
              <w:rPr>
                <w:rFonts w:ascii="Times New Roman" w:hAnsi="Times New Roman" w:cs="Times New Roman"/>
                <w:b/>
                <w:bCs/>
                <w:color w:val="171717" w:themeColor="background2" w:themeShade="1A"/>
                <w:sz w:val="20"/>
                <w:szCs w:val="20"/>
              </w:rPr>
              <w:t xml:space="preserve">. ч. / </w:t>
            </w:r>
            <w:r w:rsidRPr="005725B9">
              <w:rPr>
                <w:rFonts w:ascii="Times New Roman" w:hAnsi="Times New Roman" w:cs="Times New Roman"/>
                <w:b/>
                <w:bCs/>
                <w:color w:val="171717" w:themeColor="background2" w:themeShade="1A"/>
                <w:sz w:val="20"/>
                <w:szCs w:val="20"/>
              </w:rPr>
              <w:br/>
              <w:t xml:space="preserve">в том числе </w:t>
            </w:r>
            <w:r w:rsidRPr="005725B9">
              <w:rPr>
                <w:rFonts w:ascii="Times New Roman" w:hAnsi="Times New Roman" w:cs="Times New Roman"/>
                <w:b/>
                <w:bCs/>
                <w:color w:val="171717" w:themeColor="background2" w:themeShade="1A"/>
                <w:sz w:val="20"/>
                <w:szCs w:val="20"/>
              </w:rPr>
              <w:br/>
              <w:t xml:space="preserve">в форме практической подготовки, </w:t>
            </w:r>
            <w:r w:rsidRPr="005725B9">
              <w:rPr>
                <w:rFonts w:ascii="Times New Roman" w:hAnsi="Times New Roman" w:cs="Times New Roman"/>
                <w:b/>
                <w:bCs/>
                <w:color w:val="171717" w:themeColor="background2" w:themeShade="1A"/>
                <w:sz w:val="20"/>
                <w:szCs w:val="20"/>
              </w:rPr>
              <w:br/>
            </w:r>
            <w:proofErr w:type="spellStart"/>
            <w:r w:rsidRPr="005725B9">
              <w:rPr>
                <w:rFonts w:ascii="Times New Roman" w:hAnsi="Times New Roman" w:cs="Times New Roman"/>
                <w:b/>
                <w:bCs/>
                <w:color w:val="171717" w:themeColor="background2" w:themeShade="1A"/>
                <w:sz w:val="20"/>
                <w:szCs w:val="20"/>
              </w:rPr>
              <w:t>ак</w:t>
            </w:r>
            <w:proofErr w:type="spellEnd"/>
            <w:r w:rsidRPr="005725B9">
              <w:rPr>
                <w:rFonts w:ascii="Times New Roman" w:hAnsi="Times New Roman" w:cs="Times New Roman"/>
                <w:b/>
                <w:bCs/>
                <w:color w:val="171717" w:themeColor="background2" w:themeShade="1A"/>
                <w:sz w:val="20"/>
                <w:szCs w:val="20"/>
              </w:rPr>
              <w:t>. ч.</w:t>
            </w:r>
          </w:p>
        </w:tc>
        <w:tc>
          <w:tcPr>
            <w:tcW w:w="1559" w:type="dxa"/>
          </w:tcPr>
          <w:p w:rsidR="00314F7D" w:rsidRPr="005725B9" w:rsidRDefault="005D63B2" w:rsidP="006735E8">
            <w:pPr>
              <w:jc w:val="center"/>
              <w:rPr>
                <w:rFonts w:ascii="Times New Roman" w:hAnsi="Times New Roman" w:cs="Times New Roman"/>
                <w:b/>
                <w:bCs/>
                <w:color w:val="171717" w:themeColor="background2" w:themeShade="1A"/>
                <w:sz w:val="20"/>
                <w:szCs w:val="20"/>
              </w:rPr>
            </w:pPr>
            <w:r w:rsidRPr="005725B9">
              <w:rPr>
                <w:rFonts w:ascii="Times New Roman" w:hAnsi="Times New Roman" w:cs="Times New Roman"/>
                <w:b/>
                <w:bCs/>
                <w:color w:val="171717" w:themeColor="background2" w:themeShade="1A"/>
                <w:sz w:val="20"/>
                <w:szCs w:val="20"/>
              </w:rPr>
              <w:t>Коды компетенций, формированию которых способствует элемент программы</w:t>
            </w:r>
          </w:p>
        </w:tc>
      </w:tr>
      <w:tr w:rsidR="00314F7D" w:rsidRPr="005725B9" w:rsidTr="0065133D">
        <w:tc>
          <w:tcPr>
            <w:tcW w:w="7338" w:type="dxa"/>
            <w:gridSpan w:val="2"/>
          </w:tcPr>
          <w:p w:rsidR="00314F7D" w:rsidRPr="005725B9" w:rsidRDefault="00A34818" w:rsidP="006735E8">
            <w:pPr>
              <w:rPr>
                <w:rFonts w:ascii="Times New Roman" w:eastAsia="Times New Roman" w:hAnsi="Times New Roman" w:cs="Times New Roman"/>
                <w:b/>
                <w:i/>
                <w:color w:val="171717" w:themeColor="background2" w:themeShade="1A"/>
                <w:sz w:val="24"/>
                <w:szCs w:val="24"/>
                <w:lang w:eastAsia="ru-RU"/>
              </w:rPr>
            </w:pPr>
            <w:bookmarkStart w:id="21" w:name="_Hlk156226944"/>
            <w:r w:rsidRPr="005725B9">
              <w:rPr>
                <w:rFonts w:ascii="Times New Roman" w:eastAsia="Times New Roman" w:hAnsi="Times New Roman" w:cs="Times New Roman"/>
                <w:b/>
                <w:bCs/>
                <w:color w:val="171717" w:themeColor="background2" w:themeShade="1A"/>
                <w:sz w:val="24"/>
                <w:szCs w:val="24"/>
                <w:lang w:eastAsia="ru-RU"/>
              </w:rPr>
              <w:t>Раздел 1. Управление деятельностью структурных подразделений при выполнении строительных работ, эксплуатации, ремонте и реконструкции зданий и сооружений</w:t>
            </w:r>
          </w:p>
        </w:tc>
        <w:tc>
          <w:tcPr>
            <w:tcW w:w="1559" w:type="dxa"/>
          </w:tcPr>
          <w:p w:rsidR="00314F7D" w:rsidRPr="005725B9" w:rsidRDefault="00B74498"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68</w:t>
            </w:r>
          </w:p>
        </w:tc>
        <w:tc>
          <w:tcPr>
            <w:tcW w:w="1559" w:type="dxa"/>
            <w:shd w:val="clear" w:color="auto" w:fill="F2F2F2" w:themeFill="background1" w:themeFillShade="F2"/>
          </w:tcPr>
          <w:p w:rsidR="00314F7D" w:rsidRPr="005725B9" w:rsidRDefault="00314F7D" w:rsidP="006735E8">
            <w:pPr>
              <w:rPr>
                <w:rFonts w:ascii="Times New Roman" w:eastAsia="Times New Roman" w:hAnsi="Times New Roman" w:cs="Times New Roman"/>
                <w:b/>
                <w:bCs/>
                <w:color w:val="171717" w:themeColor="background2" w:themeShade="1A"/>
                <w:sz w:val="24"/>
                <w:szCs w:val="24"/>
                <w:lang w:eastAsia="ru-RU"/>
              </w:rPr>
            </w:pPr>
          </w:p>
        </w:tc>
      </w:tr>
      <w:tr w:rsidR="00314F7D" w:rsidRPr="005725B9" w:rsidTr="0065133D">
        <w:trPr>
          <w:trHeight w:val="890"/>
        </w:trPr>
        <w:tc>
          <w:tcPr>
            <w:tcW w:w="7338" w:type="dxa"/>
            <w:gridSpan w:val="2"/>
          </w:tcPr>
          <w:p w:rsidR="00314F7D" w:rsidRPr="005725B9" w:rsidRDefault="005D63B2" w:rsidP="006735E8">
            <w:pPr>
              <w:rPr>
                <w:rFonts w:ascii="Times New Roman" w:eastAsia="Times New Roman" w:hAnsi="Times New Roman" w:cs="Times New Roman"/>
                <w:b/>
                <w:i/>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МДК </w:t>
            </w:r>
            <w:r w:rsidR="00A34818" w:rsidRPr="005725B9">
              <w:rPr>
                <w:rFonts w:ascii="Times New Roman" w:eastAsia="Times New Roman" w:hAnsi="Times New Roman" w:cs="Times New Roman"/>
                <w:b/>
                <w:bCs/>
                <w:color w:val="171717" w:themeColor="background2" w:themeShade="1A"/>
                <w:sz w:val="24"/>
                <w:szCs w:val="24"/>
                <w:lang w:eastAsia="ru-RU"/>
              </w:rPr>
              <w:t xml:space="preserve">03.01 </w:t>
            </w:r>
            <w:r w:rsidR="00EA6920" w:rsidRPr="005725B9">
              <w:rPr>
                <w:rFonts w:ascii="Times New Roman" w:eastAsia="Times New Roman" w:hAnsi="Times New Roman" w:cs="Times New Roman"/>
                <w:b/>
                <w:bCs/>
                <w:color w:val="171717" w:themeColor="background2" w:themeShade="1A"/>
                <w:sz w:val="24"/>
                <w:szCs w:val="24"/>
                <w:lang w:eastAsia="ru-RU"/>
              </w:rPr>
              <w:t>Управление деятельностью структурных подразделений при выполнении строительных работ, эксплуатации, ремонте и реконструкции зданий и сооружений</w:t>
            </w:r>
          </w:p>
        </w:tc>
        <w:tc>
          <w:tcPr>
            <w:tcW w:w="1559" w:type="dxa"/>
            <w:shd w:val="clear" w:color="auto" w:fill="FFFFFF" w:themeFill="background1"/>
          </w:tcPr>
          <w:p w:rsidR="00314F7D" w:rsidRPr="005725B9" w:rsidRDefault="007B4C7F" w:rsidP="007B4C7F">
            <w:pPr>
              <w:jc w:val="center"/>
              <w:rPr>
                <w:rFonts w:ascii="Times New Roman" w:eastAsia="Times New Roman" w:hAnsi="Times New Roman" w:cs="Times New Roman"/>
                <w:b/>
                <w:bCs/>
                <w:color w:val="171717" w:themeColor="background2" w:themeShade="1A"/>
                <w:sz w:val="24"/>
                <w:szCs w:val="24"/>
                <w:lang w:eastAsia="ru-RU"/>
              </w:rPr>
            </w:pPr>
            <w:r>
              <w:rPr>
                <w:rFonts w:ascii="Times New Roman" w:eastAsia="Times New Roman" w:hAnsi="Times New Roman" w:cs="Times New Roman"/>
                <w:b/>
                <w:bCs/>
                <w:color w:val="171717" w:themeColor="background2" w:themeShade="1A"/>
                <w:sz w:val="24"/>
                <w:szCs w:val="24"/>
                <w:lang w:eastAsia="ru-RU"/>
              </w:rPr>
              <w:t>68</w:t>
            </w:r>
          </w:p>
        </w:tc>
        <w:tc>
          <w:tcPr>
            <w:tcW w:w="1559" w:type="dxa"/>
            <w:shd w:val="clear" w:color="auto" w:fill="F2F2F2" w:themeFill="background1" w:themeFillShade="F2"/>
          </w:tcPr>
          <w:p w:rsidR="00314F7D" w:rsidRPr="005725B9" w:rsidRDefault="00314F7D" w:rsidP="006735E8">
            <w:pPr>
              <w:rPr>
                <w:rFonts w:ascii="Times New Roman" w:eastAsia="Times New Roman" w:hAnsi="Times New Roman" w:cs="Times New Roman"/>
                <w:b/>
                <w:bCs/>
                <w:color w:val="171717" w:themeColor="background2" w:themeShade="1A"/>
                <w:sz w:val="24"/>
                <w:szCs w:val="24"/>
                <w:lang w:eastAsia="ru-RU"/>
              </w:rPr>
            </w:pPr>
          </w:p>
        </w:tc>
      </w:tr>
      <w:bookmarkEnd w:id="21"/>
      <w:tr w:rsidR="001A549C" w:rsidRPr="005725B9" w:rsidTr="0065133D">
        <w:tc>
          <w:tcPr>
            <w:tcW w:w="2291" w:type="dxa"/>
            <w:vMerge w:val="restart"/>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Тема 1.1. Оперативное планирование деятельности структурных подразделений</w:t>
            </w:r>
          </w:p>
        </w:tc>
        <w:tc>
          <w:tcPr>
            <w:tcW w:w="5047" w:type="dxa"/>
          </w:tcPr>
          <w:p w:rsidR="001A549C" w:rsidRPr="005725B9" w:rsidRDefault="001A549C"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12,5</w:t>
            </w:r>
          </w:p>
        </w:tc>
        <w:tc>
          <w:tcPr>
            <w:tcW w:w="1559" w:type="dxa"/>
            <w:vMerge w:val="restart"/>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02 ОК 03 ОК05 ОК07 ОК08</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ПК3.1ПК3.2</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ПК3.3ПК3.4</w:t>
            </w:r>
          </w:p>
        </w:tc>
      </w:tr>
      <w:tr w:rsidR="001A549C" w:rsidRPr="005725B9" w:rsidTr="0065133D">
        <w:trPr>
          <w:trHeight w:val="396"/>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Pr>
          <w:p w:rsidR="001A549C" w:rsidRPr="005725B9" w:rsidRDefault="001A549C" w:rsidP="006735E8">
            <w:pPr>
              <w:ind w:firstLine="119"/>
              <w:contextualSpacing/>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Принципы оперативного планирования производства строительно-монтажных работ. Этапы строительства. Проектно</w:t>
            </w:r>
            <w:r w:rsidR="005725B9">
              <w:rPr>
                <w:rFonts w:ascii="Times New Roman" w:hAnsi="Times New Roman" w:cs="Times New Roman"/>
                <w:color w:val="171717" w:themeColor="background2" w:themeShade="1A"/>
                <w:sz w:val="24"/>
                <w:szCs w:val="24"/>
              </w:rPr>
              <w:t>-</w:t>
            </w:r>
            <w:r w:rsidRPr="005725B9">
              <w:rPr>
                <w:rFonts w:ascii="Times New Roman" w:hAnsi="Times New Roman" w:cs="Times New Roman"/>
                <w:color w:val="171717" w:themeColor="background2" w:themeShade="1A"/>
                <w:sz w:val="24"/>
                <w:szCs w:val="24"/>
              </w:rPr>
              <w:t xml:space="preserve"> изыскательские работы. </w:t>
            </w:r>
          </w:p>
          <w:p w:rsidR="001A549C" w:rsidRPr="005725B9" w:rsidRDefault="001A549C" w:rsidP="006735E8">
            <w:pPr>
              <w:ind w:firstLine="119"/>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color w:val="171717" w:themeColor="background2" w:themeShade="1A"/>
                <w:sz w:val="24"/>
                <w:szCs w:val="24"/>
              </w:rPr>
              <w:t>Средств оперативного планирования производства вида строительных работ; методы и уровни оперативного планирования; содержание оперативных планов, недельно-суточное оперативное планирование.</w:t>
            </w:r>
          </w:p>
          <w:p w:rsidR="001A549C" w:rsidRPr="005725B9" w:rsidRDefault="001A549C" w:rsidP="006735E8">
            <w:pPr>
              <w:ind w:firstLine="119"/>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Разработка и корректировка оперативных планов производства вида строительных работ. Разработка месячных оперативных планов производства работ. Подготовки предложений по совершенствованию организации строительства и технологии производства строительных работ.</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8</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20"/>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4</w:t>
            </w:r>
          </w:p>
        </w:tc>
        <w:tc>
          <w:tcPr>
            <w:tcW w:w="1559" w:type="dxa"/>
            <w:vMerge/>
          </w:tcPr>
          <w:p w:rsidR="001A549C" w:rsidRPr="005725B9" w:rsidRDefault="001A549C" w:rsidP="006735E8">
            <w:pPr>
              <w:jc w:val="both"/>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rPr>
          <w:trHeight w:val="204"/>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iCs/>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 </w:t>
            </w:r>
            <w:r w:rsidRPr="005725B9">
              <w:rPr>
                <w:rFonts w:ascii="Times New Roman" w:hAnsi="Times New Roman" w:cs="Times New Roman"/>
                <w:color w:val="171717" w:themeColor="background2" w:themeShade="1A"/>
                <w:sz w:val="24"/>
                <w:szCs w:val="24"/>
              </w:rPr>
              <w:t>Составление оперативного плана на один из видов строительных работ.</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2. </w:t>
            </w:r>
            <w:r w:rsidRPr="005725B9">
              <w:rPr>
                <w:rFonts w:ascii="Times New Roman" w:hAnsi="Times New Roman" w:cs="Times New Roman"/>
                <w:color w:val="171717" w:themeColor="background2" w:themeShade="1A"/>
                <w:sz w:val="24"/>
                <w:szCs w:val="24"/>
              </w:rPr>
              <w:t>Составление недельно-суточного графика производства СМР на основе календарного плана.</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361"/>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Pr>
          <w:p w:rsidR="001A549C" w:rsidRPr="00B00AF9" w:rsidRDefault="001A549C" w:rsidP="006735E8">
            <w:pPr>
              <w:rPr>
                <w:rFonts w:ascii="Times New Roman" w:eastAsia="Times New Roman" w:hAnsi="Times New Roman" w:cs="Times New Roman"/>
                <w:b/>
                <w:bCs/>
                <w:color w:val="171717" w:themeColor="background2" w:themeShade="1A"/>
                <w:sz w:val="24"/>
                <w:szCs w:val="24"/>
                <w:lang w:eastAsia="ru-RU"/>
              </w:rPr>
            </w:pPr>
            <w:r w:rsidRPr="00B00AF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B00AF9" w:rsidRDefault="001A549C" w:rsidP="006735E8">
            <w:pPr>
              <w:rPr>
                <w:rFonts w:ascii="Times New Roman" w:eastAsia="Times New Roman" w:hAnsi="Times New Roman" w:cs="Times New Roman"/>
                <w:color w:val="171717" w:themeColor="background2" w:themeShade="1A"/>
                <w:sz w:val="24"/>
                <w:szCs w:val="24"/>
                <w:lang w:eastAsia="ru-RU"/>
              </w:rPr>
            </w:pPr>
            <w:r w:rsidRPr="00B00AF9">
              <w:rPr>
                <w:rFonts w:ascii="Times New Roman" w:eastAsia="Times New Roman" w:hAnsi="Times New Roman" w:cs="Times New Roman"/>
                <w:bCs/>
                <w:color w:val="171717" w:themeColor="background2" w:themeShade="1A"/>
                <w:sz w:val="24"/>
                <w:szCs w:val="24"/>
                <w:lang w:eastAsia="ru-RU"/>
              </w:rPr>
              <w:t>Подготовка к практическим работам</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0,5</w:t>
            </w:r>
          </w:p>
        </w:tc>
        <w:tc>
          <w:tcPr>
            <w:tcW w:w="1559"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c>
          <w:tcPr>
            <w:tcW w:w="2291" w:type="dxa"/>
            <w:vMerge w:val="restart"/>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Тема 1.2. Планирование и организация обеспечения строительства материальными ресурсами</w:t>
            </w:r>
          </w:p>
        </w:tc>
        <w:tc>
          <w:tcPr>
            <w:tcW w:w="5047" w:type="dxa"/>
          </w:tcPr>
          <w:p w:rsidR="001A549C" w:rsidRPr="005725B9" w:rsidRDefault="001A549C"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20,5</w:t>
            </w:r>
          </w:p>
        </w:tc>
        <w:tc>
          <w:tcPr>
            <w:tcW w:w="1559" w:type="dxa"/>
            <w:vMerge w:val="restart"/>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02 ОК 03 ОК05 ОК07 ОК08</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ПК3.1ПК3.2</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ПК3.3ПК3.4</w:t>
            </w:r>
          </w:p>
        </w:tc>
      </w:tr>
      <w:tr w:rsidR="001A549C" w:rsidRPr="005725B9" w:rsidTr="0065133D">
        <w:trPr>
          <w:trHeight w:val="396"/>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ind w:firstLine="119"/>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color w:val="171717" w:themeColor="background2" w:themeShade="1A"/>
                <w:sz w:val="24"/>
                <w:szCs w:val="24"/>
              </w:rPr>
              <w:t>Материально–технические ресурсы строительства. Виды и технические характеристики основных строительных материалов и конструкций, основного строительного оборудования и инструментов, строительных машин, механизмов, энергетических установок, транспортных средств, используемых при производстве вида строительных работ</w:t>
            </w:r>
          </w:p>
          <w:p w:rsidR="001A549C" w:rsidRPr="005725B9" w:rsidRDefault="001A549C" w:rsidP="006735E8">
            <w:pPr>
              <w:ind w:firstLine="119"/>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color w:val="171717" w:themeColor="background2" w:themeShade="1A"/>
                <w:sz w:val="24"/>
                <w:szCs w:val="24"/>
              </w:rPr>
              <w:t>Состав, требования к оформлению и хранению отчетности о наличии и движении материально-технических ресурсов; методы планирования материально-технического обеспечения строительного производства; требования к оформлению заявок на строительные материалы, изделия, конструкции и оборудование.</w:t>
            </w:r>
          </w:p>
          <w:p w:rsidR="001A549C" w:rsidRPr="005725B9" w:rsidRDefault="001A549C" w:rsidP="006735E8">
            <w:pPr>
              <w:ind w:firstLine="119"/>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color w:val="171717" w:themeColor="background2" w:themeShade="1A"/>
                <w:sz w:val="24"/>
                <w:szCs w:val="24"/>
              </w:rPr>
              <w:t>Состав и требования к оформлению заявок на участие в подрядных торгах, технико-коммерческих предложений, договоров подряда, договоров поставки и других видов контрактов; методы рационального расходования строительных материалов, изделий, конструкций и оборудования в условиях лимитной системы.</w:t>
            </w:r>
          </w:p>
          <w:p w:rsidR="001A549C" w:rsidRPr="005725B9" w:rsidRDefault="001A549C" w:rsidP="006735E8">
            <w:pPr>
              <w:ind w:firstLine="119"/>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color w:val="171717" w:themeColor="background2" w:themeShade="1A"/>
                <w:sz w:val="24"/>
                <w:szCs w:val="24"/>
              </w:rPr>
              <w:t>Основные положения нормативных технических и методических документов, определяющих нормы расходов материалов, изделий, конструкций и оборудования; правила хранения исходной и текущей документации на поставку строительных материалов, изделий, конструкций и оборудования.</w:t>
            </w:r>
          </w:p>
          <w:p w:rsidR="001A549C" w:rsidRPr="005725B9" w:rsidRDefault="001A549C" w:rsidP="006735E8">
            <w:pPr>
              <w:ind w:firstLine="119"/>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Основные прикладные программы автоматизированного планирования и управления материально-техническим обеспечением организации.</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8</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20"/>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12</w:t>
            </w:r>
          </w:p>
        </w:tc>
        <w:tc>
          <w:tcPr>
            <w:tcW w:w="1559" w:type="dxa"/>
            <w:vMerge/>
          </w:tcPr>
          <w:p w:rsidR="001A549C" w:rsidRPr="005725B9" w:rsidRDefault="001A549C" w:rsidP="006735E8">
            <w:pPr>
              <w:jc w:val="both"/>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rPr>
          <w:trHeight w:val="204"/>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iCs/>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3. </w:t>
            </w:r>
            <w:r w:rsidRPr="005725B9">
              <w:rPr>
                <w:rFonts w:ascii="Times New Roman" w:hAnsi="Times New Roman" w:cs="Times New Roman"/>
                <w:bCs/>
                <w:color w:val="171717" w:themeColor="background2" w:themeShade="1A"/>
                <w:sz w:val="24"/>
                <w:szCs w:val="24"/>
              </w:rPr>
              <w:t xml:space="preserve">Ознакомление с </w:t>
            </w:r>
            <w:r w:rsidRPr="005725B9">
              <w:rPr>
                <w:rFonts w:ascii="Times New Roman" w:hAnsi="Times New Roman" w:cs="Times New Roman"/>
                <w:color w:val="171717" w:themeColor="background2" w:themeShade="1A"/>
                <w:sz w:val="24"/>
                <w:szCs w:val="24"/>
              </w:rPr>
              <w:t>проектом производства работ на здание или сооружение в целом, его часть или отдельный вид строительных работ.</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4. </w:t>
            </w:r>
            <w:r w:rsidRPr="005725B9">
              <w:rPr>
                <w:rFonts w:ascii="Times New Roman" w:hAnsi="Times New Roman" w:cs="Times New Roman"/>
                <w:bCs/>
                <w:color w:val="171717" w:themeColor="background2" w:themeShade="1A"/>
                <w:sz w:val="24"/>
                <w:szCs w:val="24"/>
              </w:rPr>
              <w:t>С</w:t>
            </w:r>
            <w:r w:rsidRPr="005725B9">
              <w:rPr>
                <w:rFonts w:ascii="Times New Roman" w:hAnsi="Times New Roman" w:cs="Times New Roman"/>
                <w:color w:val="171717" w:themeColor="background2" w:themeShade="1A"/>
                <w:sz w:val="24"/>
                <w:szCs w:val="24"/>
              </w:rPr>
              <w:t>оставить на основании проекта организации строительства техническое задание на выполнение работ.</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5. </w:t>
            </w:r>
            <w:r w:rsidRPr="005725B9">
              <w:rPr>
                <w:rFonts w:ascii="Times New Roman" w:hAnsi="Times New Roman" w:cs="Times New Roman"/>
                <w:color w:val="171717" w:themeColor="background2" w:themeShade="1A"/>
                <w:sz w:val="24"/>
                <w:szCs w:val="24"/>
              </w:rPr>
              <w:t>Рассчитать потребность в материальных и технических ресурсах, используемых при производстве вида строительных работ.</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6. </w:t>
            </w:r>
            <w:r w:rsidRPr="005725B9">
              <w:rPr>
                <w:rFonts w:ascii="Times New Roman" w:hAnsi="Times New Roman" w:cs="Times New Roman"/>
                <w:color w:val="171717" w:themeColor="background2" w:themeShade="1A"/>
                <w:sz w:val="24"/>
                <w:szCs w:val="24"/>
              </w:rPr>
              <w:t>Осуществить расчет потребности в привлечении дополнительных строительных машин и механизмов. Составить графики их привлечения.</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7. </w:t>
            </w:r>
            <w:r w:rsidRPr="005725B9">
              <w:rPr>
                <w:rFonts w:ascii="Times New Roman" w:hAnsi="Times New Roman" w:cs="Times New Roman"/>
                <w:color w:val="171717" w:themeColor="background2" w:themeShade="1A"/>
                <w:sz w:val="24"/>
                <w:szCs w:val="24"/>
              </w:rPr>
              <w:t>Составить ведомости потребности и оформлять заявки на строительные материалы, изделия, конструкции, оборудование, а также на технологическую оснастку, инструмент и приспособления.</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8. </w:t>
            </w:r>
            <w:r w:rsidRPr="005725B9">
              <w:rPr>
                <w:rFonts w:ascii="Times New Roman" w:hAnsi="Times New Roman" w:cs="Times New Roman"/>
                <w:color w:val="171717" w:themeColor="background2" w:themeShade="1A"/>
                <w:sz w:val="24"/>
                <w:szCs w:val="24"/>
              </w:rPr>
              <w:t>Разработать по объектные лимиты расходования строительных материалов, изделий, конструкций, оборудования. Оценить эффективность их использования при производстве СМР</w:t>
            </w:r>
            <w:r w:rsidRPr="005725B9">
              <w:rPr>
                <w:rFonts w:ascii="Times New Roman" w:hAnsi="Times New Roman" w:cs="Times New Roman"/>
                <w:bCs/>
                <w:color w:val="171717" w:themeColor="background2" w:themeShade="1A"/>
                <w:sz w:val="24"/>
                <w:szCs w:val="24"/>
              </w:rPr>
              <w:t>.</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361"/>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B00AF9" w:rsidRDefault="001A549C" w:rsidP="006735E8">
            <w:pPr>
              <w:rPr>
                <w:rFonts w:ascii="Times New Roman" w:eastAsia="Times New Roman" w:hAnsi="Times New Roman" w:cs="Times New Roman"/>
                <w:b/>
                <w:bCs/>
                <w:color w:val="171717" w:themeColor="background2" w:themeShade="1A"/>
                <w:sz w:val="24"/>
                <w:szCs w:val="24"/>
                <w:lang w:eastAsia="ru-RU"/>
              </w:rPr>
            </w:pPr>
            <w:r w:rsidRPr="00B00AF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B00AF9" w:rsidRDefault="001A549C" w:rsidP="006735E8">
            <w:pPr>
              <w:rPr>
                <w:rFonts w:ascii="Times New Roman" w:eastAsia="Times New Roman" w:hAnsi="Times New Roman" w:cs="Times New Roman"/>
                <w:color w:val="171717" w:themeColor="background2" w:themeShade="1A"/>
                <w:sz w:val="24"/>
                <w:szCs w:val="24"/>
                <w:lang w:eastAsia="ru-RU"/>
              </w:rPr>
            </w:pPr>
            <w:r w:rsidRPr="00B00AF9">
              <w:rPr>
                <w:rFonts w:ascii="Times New Roman" w:eastAsia="Times New Roman" w:hAnsi="Times New Roman" w:cs="Times New Roman"/>
                <w:bCs/>
                <w:color w:val="171717" w:themeColor="background2" w:themeShade="1A"/>
                <w:sz w:val="24"/>
                <w:szCs w:val="24"/>
                <w:lang w:eastAsia="ru-RU"/>
              </w:rPr>
              <w:t>Подготовка к практическим работам</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0,5</w:t>
            </w:r>
          </w:p>
        </w:tc>
        <w:tc>
          <w:tcPr>
            <w:tcW w:w="1559"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c>
          <w:tcPr>
            <w:tcW w:w="2291" w:type="dxa"/>
            <w:vMerge w:val="restart"/>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Тема 1.3. Работа структурных подразделений при выполнении производственных заданий</w:t>
            </w:r>
          </w:p>
        </w:tc>
        <w:tc>
          <w:tcPr>
            <w:tcW w:w="5047" w:type="dxa"/>
          </w:tcPr>
          <w:p w:rsidR="001A549C" w:rsidRPr="005725B9" w:rsidRDefault="001A549C"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12,5</w:t>
            </w:r>
          </w:p>
        </w:tc>
        <w:tc>
          <w:tcPr>
            <w:tcW w:w="1559" w:type="dxa"/>
            <w:vMerge w:val="restart"/>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02 ОК 03 ОК05 ОК07 ОК08</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ПК3.1ПК3.2</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ПК3.3ПК3.4</w:t>
            </w:r>
          </w:p>
        </w:tc>
      </w:tr>
      <w:tr w:rsidR="001A549C" w:rsidRPr="005725B9" w:rsidTr="0065133D">
        <w:trPr>
          <w:trHeight w:val="396"/>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ind w:firstLine="261"/>
              <w:contextualSpacing/>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Управление структурными подразделениями при выполнении СМР. Структура органов управления, формы управления строительными организациями, функции аппарата управления строительными организациями. Приемы и методы управления структурными подразделениями. Права и обязанности бригадира, мастера прораба, начальника участка</w:t>
            </w:r>
            <w:r w:rsidRPr="005725B9">
              <w:rPr>
                <w:rFonts w:ascii="Times New Roman" w:hAnsi="Times New Roman" w:cs="Times New Roman"/>
                <w:bCs/>
                <w:color w:val="171717" w:themeColor="background2" w:themeShade="1A"/>
                <w:sz w:val="24"/>
                <w:szCs w:val="24"/>
              </w:rPr>
              <w:t>.</w:t>
            </w:r>
          </w:p>
          <w:p w:rsidR="001A549C" w:rsidRPr="005725B9" w:rsidRDefault="001A549C" w:rsidP="006735E8">
            <w:pPr>
              <w:ind w:firstLine="261"/>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Инструменты управления ресурсами в строительстве, методы расчета показателей использования ресурсов. Принципы организации и развития материально – технической базы снабжения, договора поставки материально – технических ресурсов. Учет и контроль за расходом материалов. Организация и эксплуатация парка машин, методы учета и показатели работы строительных машин. Трудовые ресурсы</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4</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20"/>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8</w:t>
            </w:r>
          </w:p>
        </w:tc>
        <w:tc>
          <w:tcPr>
            <w:tcW w:w="1559" w:type="dxa"/>
            <w:vMerge/>
          </w:tcPr>
          <w:p w:rsidR="001A549C" w:rsidRPr="005725B9" w:rsidRDefault="001A549C" w:rsidP="006735E8">
            <w:pPr>
              <w:jc w:val="both"/>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rPr>
          <w:trHeight w:val="204"/>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iCs/>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9. </w:t>
            </w:r>
            <w:r w:rsidRPr="005725B9">
              <w:rPr>
                <w:rFonts w:ascii="Times New Roman" w:hAnsi="Times New Roman" w:cs="Times New Roman"/>
                <w:color w:val="171717" w:themeColor="background2" w:themeShade="1A"/>
                <w:sz w:val="24"/>
                <w:szCs w:val="24"/>
              </w:rPr>
              <w:t>Разработка организационной структуры строительной фирмы.</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10. Составление отчета о нормативной потребности в материалах (форма № М-29 часть I)</w:t>
            </w:r>
            <w:r w:rsidRPr="005725B9">
              <w:rPr>
                <w:rFonts w:ascii="Times New Roman" w:hAnsi="Times New Roman" w:cs="Times New Roman"/>
                <w:bCs/>
                <w:color w:val="171717" w:themeColor="background2" w:themeShade="1A"/>
                <w:sz w:val="24"/>
                <w:szCs w:val="24"/>
              </w:rPr>
              <w:t>.</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11. Составление отчета о расходе основных материалов в сопоставлении с производственными нормами (форма № М-29 часть II)</w:t>
            </w:r>
            <w:r w:rsidRPr="005725B9">
              <w:rPr>
                <w:rFonts w:ascii="Times New Roman" w:hAnsi="Times New Roman" w:cs="Times New Roman"/>
                <w:bCs/>
                <w:color w:val="171717" w:themeColor="background2" w:themeShade="1A"/>
                <w:sz w:val="24"/>
                <w:szCs w:val="24"/>
              </w:rPr>
              <w:t>.</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12. Разработка договора поставки материально – технических ресурсов</w:t>
            </w:r>
            <w:r w:rsidRPr="005725B9">
              <w:rPr>
                <w:rFonts w:ascii="Times New Roman" w:hAnsi="Times New Roman" w:cs="Times New Roman"/>
                <w:bCs/>
                <w:color w:val="171717" w:themeColor="background2" w:themeShade="1A"/>
                <w:sz w:val="24"/>
                <w:szCs w:val="24"/>
              </w:rPr>
              <w:t>.</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361"/>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B00AF9" w:rsidRDefault="001A549C" w:rsidP="006735E8">
            <w:pPr>
              <w:rPr>
                <w:rFonts w:ascii="Times New Roman" w:eastAsia="Times New Roman" w:hAnsi="Times New Roman" w:cs="Times New Roman"/>
                <w:color w:val="171717" w:themeColor="background2" w:themeShade="1A"/>
                <w:sz w:val="24"/>
                <w:szCs w:val="24"/>
                <w:lang w:eastAsia="ru-RU"/>
              </w:rPr>
            </w:pPr>
            <w:r w:rsidRPr="00B00AF9">
              <w:rPr>
                <w:rFonts w:ascii="Times New Roman" w:eastAsia="Times New Roman" w:hAnsi="Times New Roman" w:cs="Times New Roman"/>
                <w:bCs/>
                <w:color w:val="171717" w:themeColor="background2" w:themeShade="1A"/>
                <w:sz w:val="24"/>
                <w:szCs w:val="24"/>
                <w:lang w:eastAsia="ru-RU"/>
              </w:rPr>
              <w:t>Подготовка к практическим работам</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0,5</w:t>
            </w:r>
          </w:p>
        </w:tc>
        <w:tc>
          <w:tcPr>
            <w:tcW w:w="1559"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c>
          <w:tcPr>
            <w:tcW w:w="2291" w:type="dxa"/>
            <w:vMerge w:val="restart"/>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Тема 1.4. Документоведение в строительстве</w:t>
            </w:r>
          </w:p>
        </w:tc>
        <w:tc>
          <w:tcPr>
            <w:tcW w:w="5047" w:type="dxa"/>
          </w:tcPr>
          <w:p w:rsidR="001A549C" w:rsidRPr="005725B9" w:rsidRDefault="001A549C"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10,5</w:t>
            </w:r>
          </w:p>
        </w:tc>
        <w:tc>
          <w:tcPr>
            <w:tcW w:w="1559" w:type="dxa"/>
            <w:vMerge w:val="restart"/>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02 ОК 03 ОК05 ОК07 ОК08</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ПК3.1ПК3.2</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ПК3.3ПК3.4</w:t>
            </w:r>
          </w:p>
        </w:tc>
      </w:tr>
      <w:tr w:rsidR="001A549C" w:rsidRPr="005725B9" w:rsidTr="0065133D">
        <w:trPr>
          <w:trHeight w:val="396"/>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bCs/>
                <w:color w:val="171717" w:themeColor="background2" w:themeShade="1A"/>
                <w:sz w:val="24"/>
                <w:szCs w:val="24"/>
              </w:rPr>
              <w:t>Организация делопроизводства. Основные понятия. Виды документации. Т</w:t>
            </w:r>
            <w:r w:rsidRPr="005725B9">
              <w:rPr>
                <w:rFonts w:ascii="Times New Roman" w:hAnsi="Times New Roman" w:cs="Times New Roman"/>
                <w:color w:val="171717" w:themeColor="background2" w:themeShade="1A"/>
                <w:sz w:val="24"/>
                <w:szCs w:val="24"/>
              </w:rPr>
              <w:t>ребования нормативных правовых актов в области градостроительства, строительства, нормативных технических и руководящих документов к составу и оформлению исполнительной и учетной документации по  подготовке, производству  этапа строительных работ, в области сдачи объекта капитального строительства в эксплуатацию или для приемки строительных работ предусмотренных проектной и рабочей документацией (</w:t>
            </w:r>
            <w:r w:rsidRPr="005725B9">
              <w:rPr>
                <w:rFonts w:ascii="Times New Roman" w:hAnsi="Times New Roman" w:cs="Times New Roman"/>
                <w:color w:val="171717" w:themeColor="background2" w:themeShade="1A"/>
                <w:sz w:val="24"/>
                <w:szCs w:val="24"/>
                <w:shd w:val="clear" w:color="auto" w:fill="FFFFFF"/>
              </w:rPr>
              <w:t>Титульный лист, Реестр исполнительной документации, Ведомость внесенных изменений, Общий журнал работ, Акты освидетельствования скрытых работ и ответственных конструкций, Документы о качестве на примененные материалы, Разрешительная документация, Исполненные чертежи).</w:t>
            </w:r>
          </w:p>
          <w:p w:rsidR="001A549C" w:rsidRPr="005725B9" w:rsidRDefault="001A549C" w:rsidP="006735E8">
            <w:pPr>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color w:val="171717" w:themeColor="background2" w:themeShade="1A"/>
                <w:sz w:val="24"/>
                <w:szCs w:val="24"/>
              </w:rPr>
              <w:t>Порядок ведения общего и специального журналов работ, исполнительной документации в строительной организации.</w:t>
            </w:r>
            <w:r w:rsidRPr="005725B9">
              <w:rPr>
                <w:rFonts w:ascii="Times New Roman" w:hAnsi="Times New Roman" w:cs="Times New Roman"/>
                <w:bCs/>
                <w:color w:val="171717" w:themeColor="background2" w:themeShade="1A"/>
                <w:spacing w:val="-4"/>
                <w:sz w:val="24"/>
                <w:szCs w:val="24"/>
              </w:rPr>
              <w:t xml:space="preserve"> Средства и методы определения объемов строительных работ на основании нормативных технических документов, проектной и рабочей документации.</w:t>
            </w:r>
          </w:p>
          <w:p w:rsidR="001A549C" w:rsidRPr="005725B9" w:rsidRDefault="001A549C" w:rsidP="006735E8">
            <w:pPr>
              <w:ind w:firstLine="261"/>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Состав и требования к оформлению комплекта документации строительной организации на заключительном этапе строительства; гражданская ответственность и риски подрядчика в строительстве.</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4</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20"/>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6</w:t>
            </w:r>
          </w:p>
        </w:tc>
        <w:tc>
          <w:tcPr>
            <w:tcW w:w="1559" w:type="dxa"/>
            <w:vMerge/>
          </w:tcPr>
          <w:p w:rsidR="001A549C" w:rsidRPr="005725B9" w:rsidRDefault="001A549C" w:rsidP="006735E8">
            <w:pPr>
              <w:jc w:val="both"/>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rPr>
          <w:trHeight w:val="204"/>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iCs/>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13. </w:t>
            </w:r>
            <w:r w:rsidRPr="005725B9">
              <w:rPr>
                <w:rFonts w:ascii="Times New Roman" w:hAnsi="Times New Roman" w:cs="Times New Roman"/>
                <w:color w:val="171717" w:themeColor="background2" w:themeShade="1A"/>
                <w:sz w:val="24"/>
                <w:szCs w:val="24"/>
              </w:rPr>
              <w:t>Оформление документов по учету рабочего времени, выработки, простоев, выполнения производственного задания.</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14. Оформление исполнительно – технической документации по выполненным строительным работам.</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15. Оформить техническую часть заключительных отчетов о выполнении строительных работ, предусмотренных проектной и рабочей документацией.</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361"/>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B00AF9" w:rsidRDefault="001A549C" w:rsidP="006735E8">
            <w:pPr>
              <w:rPr>
                <w:rFonts w:ascii="Times New Roman" w:eastAsia="Times New Roman" w:hAnsi="Times New Roman" w:cs="Times New Roman"/>
                <w:b/>
                <w:bCs/>
                <w:color w:val="171717" w:themeColor="background2" w:themeShade="1A"/>
                <w:sz w:val="24"/>
                <w:szCs w:val="24"/>
                <w:lang w:eastAsia="ru-RU"/>
              </w:rPr>
            </w:pPr>
            <w:r w:rsidRPr="00B00AF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B00AF9" w:rsidRDefault="001A549C" w:rsidP="006735E8">
            <w:pPr>
              <w:rPr>
                <w:rFonts w:ascii="Times New Roman" w:eastAsia="Times New Roman" w:hAnsi="Times New Roman" w:cs="Times New Roman"/>
                <w:color w:val="171717" w:themeColor="background2" w:themeShade="1A"/>
                <w:sz w:val="24"/>
                <w:szCs w:val="24"/>
                <w:lang w:eastAsia="ru-RU"/>
              </w:rPr>
            </w:pPr>
            <w:r w:rsidRPr="00B00AF9">
              <w:rPr>
                <w:rFonts w:ascii="Times New Roman" w:eastAsia="Times New Roman" w:hAnsi="Times New Roman" w:cs="Times New Roman"/>
                <w:bCs/>
                <w:color w:val="171717" w:themeColor="background2" w:themeShade="1A"/>
                <w:sz w:val="24"/>
                <w:szCs w:val="24"/>
                <w:lang w:eastAsia="ru-RU"/>
              </w:rPr>
              <w:t>Подготовка к практическим работам</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0,5</w:t>
            </w:r>
          </w:p>
        </w:tc>
        <w:tc>
          <w:tcPr>
            <w:tcW w:w="1559"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c>
          <w:tcPr>
            <w:tcW w:w="2291" w:type="dxa"/>
            <w:vMerge w:val="restart"/>
          </w:tcPr>
          <w:p w:rsidR="001A549C" w:rsidRPr="00B00AF9" w:rsidRDefault="001A549C" w:rsidP="006735E8">
            <w:pPr>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1.5.</w:t>
            </w:r>
          </w:p>
          <w:p w:rsidR="001A549C" w:rsidRPr="005725B9" w:rsidRDefault="001A549C" w:rsidP="006735E8">
            <w:pPr>
              <w:jc w:val="both"/>
              <w:rPr>
                <w:rFonts w:ascii="Times New Roman" w:eastAsia="Times New Roman" w:hAnsi="Times New Roman" w:cs="Times New Roman"/>
                <w:b/>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Мониторинг деятельности структурных подразделений</w:t>
            </w:r>
          </w:p>
        </w:tc>
        <w:tc>
          <w:tcPr>
            <w:tcW w:w="5047" w:type="dxa"/>
          </w:tcPr>
          <w:p w:rsidR="001A549C" w:rsidRPr="005725B9" w:rsidRDefault="001A549C"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10</w:t>
            </w:r>
          </w:p>
        </w:tc>
        <w:tc>
          <w:tcPr>
            <w:tcW w:w="1559" w:type="dxa"/>
            <w:vMerge w:val="restart"/>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02 ОК 03 ОК05 ОК07 ОК08</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w:t>
            </w:r>
            <w:r w:rsidR="000A3132">
              <w:rPr>
                <w:rFonts w:ascii="Times New Roman" w:hAnsi="Times New Roman" w:cs="Times New Roman"/>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rPr>
              <w:t>ПК3.2</w:t>
            </w:r>
          </w:p>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w:t>
            </w:r>
            <w:r w:rsidR="000A3132">
              <w:rPr>
                <w:rFonts w:ascii="Times New Roman" w:hAnsi="Times New Roman" w:cs="Times New Roman"/>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rPr>
              <w:t>ПК3.4</w:t>
            </w:r>
          </w:p>
        </w:tc>
      </w:tr>
      <w:tr w:rsidR="001A549C" w:rsidRPr="005725B9" w:rsidTr="0065133D">
        <w:trPr>
          <w:trHeight w:val="396"/>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bCs/>
                <w:color w:val="171717" w:themeColor="background2" w:themeShade="1A"/>
                <w:sz w:val="24"/>
                <w:szCs w:val="24"/>
              </w:rPr>
              <w:t>Управление качеством строительства. Инструменты управления качеством. Система менеджмента качества.</w:t>
            </w:r>
            <w:r w:rsidRPr="005725B9">
              <w:rPr>
                <w:rFonts w:ascii="Times New Roman" w:hAnsi="Times New Roman" w:cs="Times New Roman"/>
                <w:color w:val="171717" w:themeColor="background2" w:themeShade="1A"/>
                <w:sz w:val="24"/>
                <w:szCs w:val="24"/>
              </w:rPr>
              <w:t xml:space="preserve"> Порядок осуществления административного контроля за строительством и виды документов, подтверждающих разрешения на ведение строительства</w:t>
            </w:r>
            <w:r w:rsidRPr="005725B9">
              <w:rPr>
                <w:rFonts w:ascii="Times New Roman" w:hAnsi="Times New Roman" w:cs="Times New Roman"/>
                <w:b/>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rPr>
              <w:t>Требования нормативных технологических документов к трудоемкости производства вида строительных работ, профессиям и квалификации привлеченных работников.</w:t>
            </w:r>
            <w:r w:rsidRPr="005725B9">
              <w:rPr>
                <w:rFonts w:ascii="Times New Roman" w:hAnsi="Times New Roman" w:cs="Times New Roman"/>
                <w:bCs/>
                <w:color w:val="171717" w:themeColor="background2" w:themeShade="1A"/>
                <w:sz w:val="24"/>
                <w:szCs w:val="24"/>
              </w:rPr>
              <w:t xml:space="preserve"> К</w:t>
            </w:r>
            <w:r w:rsidRPr="005725B9">
              <w:rPr>
                <w:rFonts w:ascii="Times New Roman" w:hAnsi="Times New Roman" w:cs="Times New Roman"/>
                <w:color w:val="171717" w:themeColor="background2" w:themeShade="1A"/>
                <w:sz w:val="24"/>
                <w:szCs w:val="24"/>
              </w:rPr>
              <w:t>онтроль выполнения подготовительных работ на участке производства вида строительных работ</w:t>
            </w:r>
          </w:p>
          <w:p w:rsidR="001A549C" w:rsidRPr="005725B9" w:rsidRDefault="001A549C" w:rsidP="006735E8">
            <w:pPr>
              <w:ind w:firstLine="261"/>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Мониторинг хода выполнения строительных работ и выявление отклонений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 Контроль ведения специальных журналов работ в производственных подразделениях строительной организации и субподрядных строительных организациях. Осуществление учета выполнения работ производственными подразделениями строительной организации и субподрядными строительными организациями, ведение общего журнала работ. Формирования оперативной отчетности о ходе выполнения строительных работ и выявление причин отклонения от календарных и поточных планов.</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4</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20"/>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6</w:t>
            </w:r>
          </w:p>
        </w:tc>
        <w:tc>
          <w:tcPr>
            <w:tcW w:w="1559" w:type="dxa"/>
            <w:vMerge/>
          </w:tcPr>
          <w:p w:rsidR="001A549C" w:rsidRPr="005725B9" w:rsidRDefault="001A549C" w:rsidP="006735E8">
            <w:pPr>
              <w:jc w:val="both"/>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rPr>
          <w:trHeight w:val="204"/>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jc w:val="both"/>
              <w:rPr>
                <w:rFonts w:ascii="Times New Roman" w:eastAsia="Times New Roman" w:hAnsi="Times New Roman" w:cs="Times New Roman"/>
                <w:iCs/>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16. </w:t>
            </w:r>
            <w:r w:rsidRPr="005725B9">
              <w:rPr>
                <w:rFonts w:ascii="Times New Roman" w:hAnsi="Times New Roman" w:cs="Times New Roman"/>
                <w:color w:val="171717" w:themeColor="background2" w:themeShade="1A"/>
                <w:sz w:val="24"/>
                <w:szCs w:val="24"/>
              </w:rPr>
              <w:t>Оформление табеля учета рабочего времени.</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73"/>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 xml:space="preserve">17. </w:t>
            </w:r>
            <w:r w:rsidRPr="005725B9">
              <w:rPr>
                <w:rFonts w:ascii="Times New Roman" w:hAnsi="Times New Roman" w:cs="Times New Roman"/>
                <w:bCs/>
                <w:color w:val="171717" w:themeColor="background2" w:themeShade="1A"/>
                <w:sz w:val="24"/>
                <w:szCs w:val="24"/>
              </w:rPr>
              <w:t>Контроль качества СМР.</w:t>
            </w:r>
            <w:r w:rsidRPr="005725B9">
              <w:rPr>
                <w:rFonts w:ascii="Times New Roman" w:hAnsi="Times New Roman" w:cs="Times New Roman"/>
                <w:color w:val="171717" w:themeColor="background2" w:themeShade="1A"/>
                <w:sz w:val="24"/>
                <w:szCs w:val="24"/>
              </w:rPr>
              <w:t xml:space="preserve"> Заполнение форм №№ КС – </w:t>
            </w:r>
            <w:proofErr w:type="gramStart"/>
            <w:r w:rsidRPr="005725B9">
              <w:rPr>
                <w:rFonts w:ascii="Times New Roman" w:hAnsi="Times New Roman" w:cs="Times New Roman"/>
                <w:color w:val="171717" w:themeColor="background2" w:themeShade="1A"/>
                <w:sz w:val="24"/>
                <w:szCs w:val="24"/>
              </w:rPr>
              <w:t>2  и</w:t>
            </w:r>
            <w:proofErr w:type="gramEnd"/>
            <w:r w:rsidRPr="005725B9">
              <w:rPr>
                <w:rFonts w:ascii="Times New Roman" w:hAnsi="Times New Roman" w:cs="Times New Roman"/>
                <w:color w:val="171717" w:themeColor="background2" w:themeShade="1A"/>
                <w:sz w:val="24"/>
                <w:szCs w:val="24"/>
              </w:rPr>
              <w:t xml:space="preserve"> КС-3.</w:t>
            </w:r>
          </w:p>
        </w:tc>
        <w:tc>
          <w:tcPr>
            <w:tcW w:w="1559" w:type="dxa"/>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4</w:t>
            </w:r>
          </w:p>
        </w:tc>
        <w:tc>
          <w:tcPr>
            <w:tcW w:w="1559" w:type="dxa"/>
            <w:vMerge/>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361"/>
        </w:trPr>
        <w:tc>
          <w:tcPr>
            <w:tcW w:w="7338" w:type="dxa"/>
            <w:gridSpan w:val="2"/>
          </w:tcPr>
          <w:p w:rsidR="001A549C" w:rsidRPr="000A3132" w:rsidRDefault="001A549C" w:rsidP="006735E8">
            <w:pPr>
              <w:rPr>
                <w:rFonts w:ascii="Times New Roman" w:hAnsi="Times New Roman" w:cs="Times New Roman"/>
                <w:color w:val="171717" w:themeColor="background2" w:themeShade="1A"/>
                <w:sz w:val="24"/>
                <w:szCs w:val="24"/>
              </w:rPr>
            </w:pPr>
            <w:r w:rsidRPr="000A3132">
              <w:rPr>
                <w:rFonts w:ascii="Times New Roman" w:eastAsia="Times New Roman" w:hAnsi="Times New Roman" w:cs="Times New Roman"/>
                <w:b/>
                <w:bCs/>
                <w:color w:val="171717" w:themeColor="background2" w:themeShade="1A"/>
                <w:sz w:val="24"/>
                <w:szCs w:val="24"/>
                <w:lang w:eastAsia="ru-RU"/>
              </w:rPr>
              <w:t>Промежуточная аттестация – дифференцированный зачет</w:t>
            </w:r>
          </w:p>
        </w:tc>
        <w:tc>
          <w:tcPr>
            <w:tcW w:w="1559" w:type="dxa"/>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2</w:t>
            </w:r>
          </w:p>
        </w:tc>
        <w:tc>
          <w:tcPr>
            <w:tcW w:w="1559" w:type="dxa"/>
            <w:shd w:val="clear" w:color="auto" w:fill="F2F2F2" w:themeFill="background1" w:themeFillShade="F2"/>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c>
          <w:tcPr>
            <w:tcW w:w="7338" w:type="dxa"/>
            <w:gridSpan w:val="2"/>
          </w:tcPr>
          <w:p w:rsidR="001A549C" w:rsidRPr="005725B9" w:rsidRDefault="001A549C" w:rsidP="006735E8">
            <w:pPr>
              <w:rPr>
                <w:rFonts w:ascii="Times New Roman" w:eastAsia="Times New Roman" w:hAnsi="Times New Roman" w:cs="Times New Roman"/>
                <w:i/>
                <w:color w:val="171717" w:themeColor="background2" w:themeShade="1A"/>
                <w:sz w:val="24"/>
                <w:szCs w:val="24"/>
                <w:lang w:eastAsia="ru-RU"/>
              </w:rPr>
            </w:pPr>
            <w:r w:rsidRPr="005725B9">
              <w:rPr>
                <w:rFonts w:ascii="Times New Roman" w:hAnsi="Times New Roman" w:cs="Times New Roman"/>
                <w:b/>
                <w:bCs/>
                <w:color w:val="171717" w:themeColor="background2" w:themeShade="1A"/>
                <w:sz w:val="24"/>
                <w:szCs w:val="24"/>
              </w:rPr>
              <w:t>Раздел 2. Правовое обеспечение профессиональной деятельности</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48</w:t>
            </w:r>
          </w:p>
        </w:tc>
        <w:tc>
          <w:tcPr>
            <w:tcW w:w="1559" w:type="dxa"/>
            <w:shd w:val="clear" w:color="auto" w:fill="F2F2F2" w:themeFill="background1" w:themeFillShade="F2"/>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rPr>
          <w:trHeight w:val="20"/>
        </w:trPr>
        <w:tc>
          <w:tcPr>
            <w:tcW w:w="7338" w:type="dxa"/>
            <w:gridSpan w:val="2"/>
          </w:tcPr>
          <w:p w:rsidR="001A549C" w:rsidRPr="00EA6920" w:rsidRDefault="001A549C" w:rsidP="00EA6920">
            <w:pPr>
              <w:widowControl w:val="0"/>
              <w:rPr>
                <w:rFonts w:ascii="Times New Roman" w:hAnsi="Times New Roman" w:cs="Times New Roman"/>
                <w:b/>
                <w:bCs/>
                <w:color w:val="171717" w:themeColor="background2" w:themeShade="1A"/>
                <w:sz w:val="24"/>
                <w:szCs w:val="24"/>
              </w:rPr>
            </w:pPr>
            <w:r w:rsidRPr="005725B9">
              <w:rPr>
                <w:rFonts w:ascii="Times New Roman" w:hAnsi="Times New Roman" w:cs="Times New Roman"/>
                <w:b/>
                <w:bCs/>
                <w:color w:val="171717" w:themeColor="background2" w:themeShade="1A"/>
                <w:sz w:val="24"/>
                <w:szCs w:val="24"/>
              </w:rPr>
              <w:t>МДК 03.02</w:t>
            </w:r>
            <w:r w:rsidR="00EA6920">
              <w:rPr>
                <w:rFonts w:ascii="Times New Roman" w:hAnsi="Times New Roman" w:cs="Times New Roman"/>
                <w:b/>
                <w:bCs/>
                <w:color w:val="171717" w:themeColor="background2" w:themeShade="1A"/>
                <w:sz w:val="24"/>
                <w:szCs w:val="24"/>
              </w:rPr>
              <w:t xml:space="preserve">. </w:t>
            </w:r>
            <w:r w:rsidR="00EA6920" w:rsidRPr="005725B9">
              <w:rPr>
                <w:rFonts w:ascii="Times New Roman" w:hAnsi="Times New Roman" w:cs="Times New Roman"/>
                <w:b/>
                <w:bCs/>
                <w:color w:val="171717" w:themeColor="background2" w:themeShade="1A"/>
                <w:sz w:val="24"/>
                <w:szCs w:val="24"/>
              </w:rPr>
              <w:t>Правовое обеспечение профессиональной деятельности</w:t>
            </w:r>
          </w:p>
        </w:tc>
        <w:tc>
          <w:tcPr>
            <w:tcW w:w="1559" w:type="dxa"/>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48</w:t>
            </w:r>
          </w:p>
        </w:tc>
        <w:tc>
          <w:tcPr>
            <w:tcW w:w="1559" w:type="dxa"/>
            <w:shd w:val="clear" w:color="auto" w:fill="F2F2F2" w:themeFill="background1" w:themeFillShade="F2"/>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r>
      <w:tr w:rsidR="001A549C" w:rsidRPr="005725B9" w:rsidTr="0065133D">
        <w:tc>
          <w:tcPr>
            <w:tcW w:w="2291" w:type="dxa"/>
            <w:vMerge w:val="restart"/>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Тема 2.1. Основные требования трудового законодательства Российской Федерации, права и обязанности работников.</w:t>
            </w:r>
          </w:p>
        </w:tc>
        <w:tc>
          <w:tcPr>
            <w:tcW w:w="5047" w:type="dxa"/>
          </w:tcPr>
          <w:p w:rsidR="001A549C" w:rsidRPr="005725B9" w:rsidRDefault="001A549C"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vMerge w:val="restart"/>
          </w:tcPr>
          <w:p w:rsidR="001A549C" w:rsidRPr="005E0B4C"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E0B4C">
              <w:rPr>
                <w:rFonts w:ascii="Times New Roman" w:eastAsia="Times New Roman" w:hAnsi="Times New Roman" w:cs="Times New Roman"/>
                <w:b/>
                <w:color w:val="171717" w:themeColor="background2" w:themeShade="1A"/>
                <w:sz w:val="24"/>
                <w:szCs w:val="24"/>
                <w:lang w:eastAsia="ru-RU"/>
              </w:rPr>
              <w:t>2</w:t>
            </w:r>
          </w:p>
        </w:tc>
        <w:tc>
          <w:tcPr>
            <w:tcW w:w="1559" w:type="dxa"/>
            <w:vMerge w:val="restart"/>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396"/>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Pr>
          <w:p w:rsidR="001A549C" w:rsidRPr="005725B9" w:rsidRDefault="001A549C" w:rsidP="006735E8">
            <w:pPr>
              <w:widowControl w:val="0"/>
              <w:jc w:val="both"/>
              <w:rPr>
                <w:rFonts w:ascii="Times New Roman" w:eastAsia="Calibri" w:hAnsi="Times New Roman" w:cs="Times New Roman"/>
                <w:bCs/>
                <w:color w:val="171717" w:themeColor="background2" w:themeShade="1A"/>
                <w:sz w:val="24"/>
                <w:szCs w:val="24"/>
              </w:rPr>
            </w:pPr>
            <w:r w:rsidRPr="005725B9">
              <w:rPr>
                <w:rFonts w:ascii="Times New Roman" w:eastAsia="Calibri" w:hAnsi="Times New Roman" w:cs="Times New Roman"/>
                <w:bCs/>
                <w:color w:val="171717" w:themeColor="background2" w:themeShade="1A"/>
                <w:sz w:val="24"/>
                <w:szCs w:val="24"/>
              </w:rPr>
              <w:t>Взаимосвязь права и экономики. Законодательство в экономической деятельности.</w:t>
            </w:r>
          </w:p>
        </w:tc>
        <w:tc>
          <w:tcPr>
            <w:tcW w:w="1559" w:type="dxa"/>
            <w:vMerge/>
          </w:tcPr>
          <w:p w:rsidR="001A549C" w:rsidRPr="005E0B4C" w:rsidRDefault="001A549C" w:rsidP="006735E8">
            <w:pPr>
              <w:jc w:val="center"/>
              <w:rPr>
                <w:rFonts w:ascii="Times New Roman" w:eastAsia="Times New Roman" w:hAnsi="Times New Roman" w:cs="Times New Roman"/>
                <w:b/>
                <w:color w:val="171717" w:themeColor="background2" w:themeShade="1A"/>
                <w:sz w:val="24"/>
                <w:szCs w:val="24"/>
                <w:lang w:eastAsia="ru-RU"/>
              </w:rPr>
            </w:pP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68"/>
        </w:trPr>
        <w:tc>
          <w:tcPr>
            <w:tcW w:w="2291" w:type="dxa"/>
            <w:vMerge w:val="restart"/>
          </w:tcPr>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 xml:space="preserve">Тема 2.2. </w:t>
            </w:r>
          </w:p>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Трудовой договор</w:t>
            </w:r>
          </w:p>
        </w:tc>
        <w:tc>
          <w:tcPr>
            <w:tcW w:w="5047" w:type="dxa"/>
          </w:tcPr>
          <w:p w:rsidR="001A549C" w:rsidRPr="005725B9" w:rsidRDefault="001A549C" w:rsidP="006735E8">
            <w:pPr>
              <w:widowControl w:val="0"/>
              <w:jc w:val="both"/>
              <w:rPr>
                <w:rFonts w:ascii="Times New Roman" w:eastAsia="Calibri" w:hAnsi="Times New Roman" w:cs="Times New Roman"/>
                <w:b/>
                <w:bCs/>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vMerge w:val="restart"/>
          </w:tcPr>
          <w:p w:rsidR="001A549C" w:rsidRPr="005E0B4C"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E0B4C">
              <w:rPr>
                <w:rFonts w:ascii="Times New Roman" w:eastAsia="Times New Roman" w:hAnsi="Times New Roman" w:cs="Times New Roman"/>
                <w:b/>
                <w:color w:val="171717" w:themeColor="background2" w:themeShade="1A"/>
                <w:sz w:val="24"/>
                <w:szCs w:val="24"/>
                <w:lang w:eastAsia="ru-RU"/>
              </w:rPr>
              <w:t>2</w:t>
            </w:r>
          </w:p>
        </w:tc>
        <w:tc>
          <w:tcPr>
            <w:tcW w:w="1559" w:type="dxa"/>
            <w:vMerge w:val="restart"/>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396"/>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Pr>
          <w:p w:rsidR="001A549C" w:rsidRPr="005725B9" w:rsidRDefault="001A549C" w:rsidP="006735E8">
            <w:pPr>
              <w:widowControl w:val="0"/>
              <w:jc w:val="both"/>
              <w:rPr>
                <w:rFonts w:ascii="Times New Roman" w:eastAsia="Calibri" w:hAnsi="Times New Roman" w:cs="Times New Roman"/>
                <w:b/>
                <w:bCs/>
                <w:color w:val="171717" w:themeColor="background2" w:themeShade="1A"/>
                <w:sz w:val="24"/>
                <w:szCs w:val="24"/>
              </w:rPr>
            </w:pPr>
            <w:r w:rsidRPr="005725B9">
              <w:rPr>
                <w:rFonts w:ascii="Times New Roman" w:hAnsi="Times New Roman" w:cs="Times New Roman"/>
                <w:color w:val="171717" w:themeColor="background2" w:themeShade="1A"/>
                <w:sz w:val="24"/>
                <w:szCs w:val="24"/>
              </w:rPr>
              <w:t>Стороны, содержание, виды трудовых договоров. Порядок заключения трудового договора. Документы, предоставляемые при поступлении на работу. Оформление на работу.</w:t>
            </w:r>
          </w:p>
        </w:tc>
        <w:tc>
          <w:tcPr>
            <w:tcW w:w="1559" w:type="dxa"/>
            <w:vMerge/>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Pr>
          <w:p w:rsidR="001A549C" w:rsidRPr="005725B9" w:rsidRDefault="001A549C" w:rsidP="006735E8">
            <w:pPr>
              <w:jc w:val="both"/>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361"/>
        </w:trPr>
        <w:tc>
          <w:tcPr>
            <w:tcW w:w="2291" w:type="dxa"/>
            <w:vMerge w:val="restart"/>
          </w:tcPr>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2.3. Изменение и прекращение трудового договора</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4,5</w:t>
            </w:r>
          </w:p>
        </w:tc>
        <w:tc>
          <w:tcPr>
            <w:tcW w:w="1559" w:type="dxa"/>
            <w:vMerge w:val="restart"/>
            <w:tcBorders>
              <w:top w:val="single" w:sz="4" w:space="0" w:color="auto"/>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361"/>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EA6920">
            <w:pPr>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Понятие и виды переводов по трудовому праву. Отграничение переводов от перемещения. Совместительство. Основания прекращения трудового договора. Оформление увольнения работника. Правовые последствия незаконного увольнения.</w:t>
            </w:r>
          </w:p>
        </w:tc>
        <w:tc>
          <w:tcPr>
            <w:tcW w:w="1559"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EA6920" w:rsidRPr="005725B9" w:rsidTr="0065133D">
        <w:trPr>
          <w:trHeight w:val="159"/>
        </w:trPr>
        <w:tc>
          <w:tcPr>
            <w:tcW w:w="2291" w:type="dxa"/>
            <w:vMerge/>
          </w:tcPr>
          <w:p w:rsidR="00EA6920" w:rsidRPr="00B00AF9" w:rsidRDefault="00EA6920"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vMerge w:val="restart"/>
            <w:tcBorders>
              <w:top w:val="single" w:sz="4" w:space="0" w:color="auto"/>
              <w:left w:val="single" w:sz="4" w:space="0" w:color="auto"/>
              <w:right w:val="single" w:sz="4" w:space="0" w:color="auto"/>
            </w:tcBorders>
          </w:tcPr>
          <w:p w:rsidR="00EA6920" w:rsidRDefault="00EA6920" w:rsidP="006735E8">
            <w:pPr>
              <w:jc w:val="center"/>
              <w:rPr>
                <w:rFonts w:ascii="Times New Roman" w:eastAsia="Times New Roman" w:hAnsi="Times New Roman" w:cs="Times New Roman"/>
                <w:color w:val="171717" w:themeColor="background2" w:themeShade="1A"/>
                <w:sz w:val="24"/>
                <w:szCs w:val="24"/>
                <w:lang w:eastAsia="ru-RU"/>
              </w:rPr>
            </w:pPr>
          </w:p>
          <w:p w:rsidR="00EA6920" w:rsidRPr="005725B9" w:rsidRDefault="00EA6920"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p>
        </w:tc>
      </w:tr>
      <w:tr w:rsidR="00EA6920" w:rsidRPr="005725B9" w:rsidTr="0065133D">
        <w:trPr>
          <w:trHeight w:val="137"/>
        </w:trPr>
        <w:tc>
          <w:tcPr>
            <w:tcW w:w="2291" w:type="dxa"/>
            <w:vMerge/>
          </w:tcPr>
          <w:p w:rsidR="00EA6920" w:rsidRPr="00B00AF9" w:rsidRDefault="00EA6920"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EA6920" w:rsidRPr="005725B9" w:rsidRDefault="00EA6920" w:rsidP="00F23D28">
            <w:pPr>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Оформление трудового договора. Изменение и прекращение трудового договора.</w:t>
            </w:r>
          </w:p>
        </w:tc>
        <w:tc>
          <w:tcPr>
            <w:tcW w:w="1559" w:type="dxa"/>
            <w:vMerge/>
            <w:tcBorders>
              <w:left w:val="single" w:sz="4" w:space="0" w:color="auto"/>
              <w:bottom w:val="single" w:sz="4" w:space="0" w:color="auto"/>
              <w:right w:val="single" w:sz="4" w:space="0" w:color="auto"/>
            </w:tcBorders>
          </w:tcPr>
          <w:p w:rsidR="00EA6920" w:rsidRPr="005725B9" w:rsidRDefault="00EA6920"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EA6920" w:rsidRPr="005725B9" w:rsidRDefault="00EA6920"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5725B9" w:rsidRDefault="001A549C" w:rsidP="00F23D28">
            <w:pPr>
              <w:jc w:val="both"/>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0,5</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EA6920"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2.4.</w:t>
            </w:r>
          </w:p>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 xml:space="preserve"> Рабочее время</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widowControl w:val="0"/>
              <w:jc w:val="both"/>
              <w:rPr>
                <w:rFonts w:ascii="Times New Roman" w:eastAsia="Calibri" w:hAnsi="Times New Roman" w:cs="Times New Roman"/>
                <w:b/>
                <w:bCs/>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vMerge w:val="restart"/>
            <w:tcBorders>
              <w:top w:val="single" w:sz="4" w:space="0" w:color="auto"/>
              <w:left w:val="single" w:sz="4" w:space="0" w:color="auto"/>
              <w:right w:val="single" w:sz="4" w:space="0" w:color="auto"/>
            </w:tcBorders>
          </w:tcPr>
          <w:p w:rsidR="001A549C" w:rsidRPr="00EA6920"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EA6920">
              <w:rPr>
                <w:rFonts w:ascii="Times New Roman" w:eastAsia="Times New Roman" w:hAnsi="Times New Roman" w:cs="Times New Roman"/>
                <w:color w:val="171717" w:themeColor="background2" w:themeShade="1A"/>
                <w:sz w:val="24"/>
                <w:szCs w:val="24"/>
                <w:lang w:eastAsia="ru-RU"/>
              </w:rPr>
              <w:t>2</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400"/>
        </w:trPr>
        <w:tc>
          <w:tcPr>
            <w:tcW w:w="2291" w:type="dxa"/>
            <w:vMerge/>
            <w:tcBorders>
              <w:bottom w:val="single" w:sz="4" w:space="0" w:color="auto"/>
            </w:tcBorders>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Понятие «рабочее время». Виды, порядок регулирования.</w:t>
            </w:r>
          </w:p>
        </w:tc>
        <w:tc>
          <w:tcPr>
            <w:tcW w:w="1559" w:type="dxa"/>
            <w:vMerge/>
            <w:tcBorders>
              <w:left w:val="single" w:sz="4" w:space="0" w:color="auto"/>
              <w:bottom w:val="single" w:sz="4" w:space="0" w:color="auto"/>
              <w:right w:val="single" w:sz="4" w:space="0" w:color="auto"/>
            </w:tcBorders>
          </w:tcPr>
          <w:p w:rsidR="001A549C" w:rsidRPr="00EA6920" w:rsidRDefault="001A549C"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2.5.</w:t>
            </w:r>
          </w:p>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Время отдыха</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vMerge w:val="restart"/>
            <w:tcBorders>
              <w:left w:val="single" w:sz="4" w:space="0" w:color="auto"/>
              <w:right w:val="single" w:sz="4" w:space="0" w:color="auto"/>
            </w:tcBorders>
          </w:tcPr>
          <w:p w:rsidR="001A549C" w:rsidRPr="00EA6920"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EA6920">
              <w:rPr>
                <w:rFonts w:ascii="Times New Roman" w:eastAsia="Times New Roman" w:hAnsi="Times New Roman" w:cs="Times New Roman"/>
                <w:color w:val="171717" w:themeColor="background2" w:themeShade="1A"/>
                <w:sz w:val="24"/>
                <w:szCs w:val="24"/>
                <w:lang w:eastAsia="ru-RU"/>
              </w:rPr>
              <w:t>2</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Виды времени отдыха. Отпуска: виды, порядок предоставления.</w:t>
            </w:r>
          </w:p>
        </w:tc>
        <w:tc>
          <w:tcPr>
            <w:tcW w:w="1559" w:type="dxa"/>
            <w:vMerge/>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2.6. Заработная плата</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4,5</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Понятия и условия выплаты заработной платы, ограничение удержаний из заработной платы. Оплата труда при отклонении от нормальных условий труда (в выходные и праздничные дни, на сверхурочной работе).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EA6920" w:rsidRPr="005725B9" w:rsidTr="0065133D">
        <w:trPr>
          <w:trHeight w:val="137"/>
        </w:trPr>
        <w:tc>
          <w:tcPr>
            <w:tcW w:w="2291" w:type="dxa"/>
            <w:vMerge/>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vMerge w:val="restart"/>
            <w:tcBorders>
              <w:left w:val="single" w:sz="4" w:space="0" w:color="auto"/>
              <w:right w:val="single" w:sz="4" w:space="0" w:color="auto"/>
            </w:tcBorders>
          </w:tcPr>
          <w:p w:rsidR="00EA6920" w:rsidRPr="005725B9" w:rsidRDefault="00EA6920"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EA6920" w:rsidRPr="005725B9" w:rsidRDefault="00EA6920" w:rsidP="006735E8">
            <w:pPr>
              <w:rPr>
                <w:rFonts w:ascii="Times New Roman" w:eastAsia="Times New Roman" w:hAnsi="Times New Roman" w:cs="Times New Roman"/>
                <w:color w:val="171717" w:themeColor="background2" w:themeShade="1A"/>
                <w:sz w:val="24"/>
                <w:szCs w:val="24"/>
                <w:lang w:eastAsia="ru-RU"/>
              </w:rPr>
            </w:pPr>
          </w:p>
        </w:tc>
      </w:tr>
      <w:tr w:rsidR="00EA6920" w:rsidRPr="005725B9" w:rsidTr="0065133D">
        <w:trPr>
          <w:trHeight w:val="137"/>
        </w:trPr>
        <w:tc>
          <w:tcPr>
            <w:tcW w:w="2291" w:type="dxa"/>
            <w:vMerge/>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EA6920" w:rsidRPr="005725B9" w:rsidRDefault="00EA6920"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Применение норм трудового законодательства и других нормативных документов в различных профессиональных ситуациях для защиты своих прав, исполнения обязанностей.</w:t>
            </w:r>
          </w:p>
        </w:tc>
        <w:tc>
          <w:tcPr>
            <w:tcW w:w="1559" w:type="dxa"/>
            <w:vMerge/>
            <w:tcBorders>
              <w:left w:val="single" w:sz="4" w:space="0" w:color="auto"/>
              <w:bottom w:val="single" w:sz="4" w:space="0" w:color="auto"/>
              <w:right w:val="single" w:sz="4" w:space="0" w:color="auto"/>
            </w:tcBorders>
          </w:tcPr>
          <w:p w:rsidR="00EA6920" w:rsidRPr="005725B9" w:rsidRDefault="00EA6920"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EA6920" w:rsidRPr="005725B9" w:rsidRDefault="00EA6920"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5725B9" w:rsidRDefault="001A549C" w:rsidP="00F23D28">
            <w:pPr>
              <w:jc w:val="both"/>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0,5</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2.7.</w:t>
            </w:r>
          </w:p>
          <w:p w:rsidR="001A549C" w:rsidRPr="005725B9" w:rsidRDefault="001A549C" w:rsidP="006735E8">
            <w:pPr>
              <w:widowControl w:val="0"/>
              <w:rPr>
                <w:rFonts w:ascii="Times New Roman" w:hAnsi="Times New Roman" w:cs="Times New Roman"/>
                <w:b/>
                <w:color w:val="171717" w:themeColor="background2" w:themeShade="1A"/>
                <w:sz w:val="24"/>
                <w:szCs w:val="24"/>
              </w:rPr>
            </w:pPr>
            <w:r w:rsidRPr="00B00AF9">
              <w:rPr>
                <w:rFonts w:ascii="Times New Roman" w:hAnsi="Times New Roman" w:cs="Times New Roman"/>
                <w:color w:val="171717" w:themeColor="background2" w:themeShade="1A"/>
                <w:sz w:val="24"/>
                <w:szCs w:val="24"/>
              </w:rPr>
              <w:t>Гарантии и компенсации</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4,5</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Гарантии при направлении в служебные командировки, привлечение к сверхурочной работе, в ночное время, выходные и нерабочие праздничные дни.</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EA6920" w:rsidRPr="005725B9" w:rsidTr="0065133D">
        <w:trPr>
          <w:trHeight w:val="137"/>
        </w:trPr>
        <w:tc>
          <w:tcPr>
            <w:tcW w:w="2291" w:type="dxa"/>
            <w:vMerge/>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vMerge w:val="restart"/>
            <w:tcBorders>
              <w:left w:val="single" w:sz="4" w:space="0" w:color="auto"/>
              <w:right w:val="single" w:sz="4" w:space="0" w:color="auto"/>
            </w:tcBorders>
          </w:tcPr>
          <w:p w:rsidR="00EA6920" w:rsidRPr="005725B9" w:rsidRDefault="00EA6920"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EA6920" w:rsidRPr="005725B9" w:rsidRDefault="00EA6920" w:rsidP="006735E8">
            <w:pPr>
              <w:rPr>
                <w:rFonts w:ascii="Times New Roman" w:eastAsia="Times New Roman" w:hAnsi="Times New Roman" w:cs="Times New Roman"/>
                <w:color w:val="171717" w:themeColor="background2" w:themeShade="1A"/>
                <w:sz w:val="24"/>
                <w:szCs w:val="24"/>
                <w:lang w:eastAsia="ru-RU"/>
              </w:rPr>
            </w:pPr>
          </w:p>
        </w:tc>
      </w:tr>
      <w:tr w:rsidR="00EA6920" w:rsidRPr="005725B9" w:rsidTr="0065133D">
        <w:trPr>
          <w:trHeight w:val="137"/>
        </w:trPr>
        <w:tc>
          <w:tcPr>
            <w:tcW w:w="2291" w:type="dxa"/>
            <w:vMerge/>
          </w:tcPr>
          <w:p w:rsidR="00EA6920" w:rsidRPr="005725B9" w:rsidRDefault="00EA6920"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EA6920" w:rsidRPr="005725B9" w:rsidRDefault="00EA6920" w:rsidP="00EA6920">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Определение оснований и условий применения мер ответственности за нарушение трудового законодательства. Составление документов о применении мер поощрения и взыскания к работнику.</w:t>
            </w:r>
          </w:p>
        </w:tc>
        <w:tc>
          <w:tcPr>
            <w:tcW w:w="1559" w:type="dxa"/>
            <w:vMerge/>
            <w:tcBorders>
              <w:left w:val="single" w:sz="4" w:space="0" w:color="auto"/>
              <w:bottom w:val="single" w:sz="4" w:space="0" w:color="auto"/>
              <w:right w:val="single" w:sz="4" w:space="0" w:color="auto"/>
            </w:tcBorders>
          </w:tcPr>
          <w:p w:rsidR="00EA6920" w:rsidRPr="005725B9" w:rsidRDefault="00EA6920"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EA6920" w:rsidRPr="005725B9" w:rsidRDefault="00EA6920"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5725B9" w:rsidRDefault="001A549C" w:rsidP="00EA6920">
            <w:pPr>
              <w:jc w:val="both"/>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0,5</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r w:rsidRPr="00B00AF9">
              <w:rPr>
                <w:rFonts w:ascii="Times New Roman" w:hAnsi="Times New Roman" w:cs="Times New Roman"/>
                <w:color w:val="171717" w:themeColor="background2" w:themeShade="1A"/>
                <w:sz w:val="24"/>
                <w:szCs w:val="24"/>
              </w:rPr>
              <w:t>Тема 2.8. Индивидуальные трудовые споры</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vMerge w:val="restart"/>
            <w:tcBorders>
              <w:left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2</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Понятие трудовых споров, причины их возникновения, классификация. Понятие индивидуальных трудовых споров. Органы по рассмотрению индивидуальных трудовых споров. Сроки подачи заявлений и сроки разрешения дел в органах по рассмотрению трудовых споров. Исполнение решения по трудовым спорам.</w:t>
            </w:r>
          </w:p>
        </w:tc>
        <w:tc>
          <w:tcPr>
            <w:tcW w:w="1559" w:type="dxa"/>
            <w:vMerge/>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2.9.</w:t>
            </w:r>
          </w:p>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 xml:space="preserve"> Коллективные трудовые споры</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vMerge w:val="restart"/>
            <w:tcBorders>
              <w:left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2</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contextualSpacing/>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Понятие и механизм возникновения коллективных трудовых споров. Порядок разрешения коллективных трудовых споров: примирительная комиссия, посредник, трудовой арбитраж. </w:t>
            </w:r>
          </w:p>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Право на забастовку. Порядок проведения забастовки. Незаконная забастовка и ее правовые последствия. Порядок признания забастовки незаконной.</w:t>
            </w:r>
          </w:p>
        </w:tc>
        <w:tc>
          <w:tcPr>
            <w:tcW w:w="1559" w:type="dxa"/>
            <w:vMerge/>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2.10</w:t>
            </w:r>
          </w:p>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 xml:space="preserve"> Дисциплина труда</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4,5</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Дисциплина труда и трудовой распорядок. Основные меры поощрения работников, виды дисциплинарных взысканий, применяемых к работникам. Порядок и сроки применения дисциплинарных взысканий. Порядок обжалования и снятия дисциплинарных взысканий.</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F23D28" w:rsidRPr="005725B9" w:rsidTr="0065133D">
        <w:trPr>
          <w:trHeight w:val="137"/>
        </w:trPr>
        <w:tc>
          <w:tcPr>
            <w:tcW w:w="2291" w:type="dxa"/>
            <w:vMerge/>
          </w:tcPr>
          <w:p w:rsidR="00F23D28" w:rsidRPr="00B00AF9" w:rsidRDefault="00F23D28"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F23D28" w:rsidRPr="005725B9" w:rsidRDefault="00F23D28"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vMerge w:val="restart"/>
            <w:tcBorders>
              <w:left w:val="single" w:sz="4" w:space="0" w:color="auto"/>
              <w:right w:val="single" w:sz="4" w:space="0" w:color="auto"/>
            </w:tcBorders>
          </w:tcPr>
          <w:p w:rsidR="00F23D28" w:rsidRPr="005725B9" w:rsidRDefault="00F23D28"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F23D28" w:rsidRPr="005725B9" w:rsidRDefault="00F23D28" w:rsidP="006735E8">
            <w:pPr>
              <w:rPr>
                <w:rFonts w:ascii="Times New Roman" w:eastAsia="Times New Roman" w:hAnsi="Times New Roman" w:cs="Times New Roman"/>
                <w:color w:val="171717" w:themeColor="background2" w:themeShade="1A"/>
                <w:sz w:val="24"/>
                <w:szCs w:val="24"/>
                <w:lang w:eastAsia="ru-RU"/>
              </w:rPr>
            </w:pPr>
          </w:p>
        </w:tc>
      </w:tr>
      <w:tr w:rsidR="00F23D28" w:rsidRPr="005725B9" w:rsidTr="0065133D">
        <w:trPr>
          <w:trHeight w:val="137"/>
        </w:trPr>
        <w:tc>
          <w:tcPr>
            <w:tcW w:w="2291" w:type="dxa"/>
            <w:vMerge/>
          </w:tcPr>
          <w:p w:rsidR="00F23D28" w:rsidRPr="00B00AF9" w:rsidRDefault="00F23D28"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F23D28" w:rsidRPr="005725B9" w:rsidRDefault="00F23D28"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Определение оснований и условий применения мер ответственности за нарушение трудового законодательства. Составление документов о применении мер поощрения и взыскания к работнику.</w:t>
            </w:r>
          </w:p>
        </w:tc>
        <w:tc>
          <w:tcPr>
            <w:tcW w:w="1559" w:type="dxa"/>
            <w:vMerge/>
            <w:tcBorders>
              <w:left w:val="single" w:sz="4" w:space="0" w:color="auto"/>
              <w:bottom w:val="single" w:sz="4" w:space="0" w:color="auto"/>
              <w:right w:val="single" w:sz="4" w:space="0" w:color="auto"/>
            </w:tcBorders>
          </w:tcPr>
          <w:p w:rsidR="00F23D28" w:rsidRPr="005725B9" w:rsidRDefault="00F23D28"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F23D28" w:rsidRPr="005725B9" w:rsidRDefault="00F23D28"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0,5</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2.11.</w:t>
            </w:r>
          </w:p>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Материальная ответственность</w:t>
            </w:r>
          </w:p>
          <w:p w:rsidR="001A549C" w:rsidRPr="00B00AF9" w:rsidRDefault="001A549C" w:rsidP="006735E8">
            <w:pPr>
              <w:widowControl w:val="0"/>
              <w:jc w:val="both"/>
              <w:rPr>
                <w:rFonts w:ascii="Times New Roman" w:hAnsi="Times New Roman" w:cs="Times New Roman"/>
                <w:color w:val="171717" w:themeColor="background2" w:themeShade="1A"/>
                <w:sz w:val="24"/>
                <w:szCs w:val="24"/>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vMerge w:val="restart"/>
            <w:tcBorders>
              <w:left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2</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color w:val="171717" w:themeColor="background2" w:themeShade="1A"/>
                <w:sz w:val="24"/>
                <w:szCs w:val="24"/>
              </w:rPr>
              <w:t>Понятие материальной ответственности. Основания и условия привлечения работника к материальной ответственности. Полная и ограниченная материальная ответственность. Индивидуальная и коллективная материальная ответственность.</w:t>
            </w:r>
          </w:p>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 Порядок определения размера материального ущерба, причиненного работником работодателю. Материальная ответственность работодателя за ущерб, причиненный работнику. Виды ущерба, возмещаемого работнику, и порядок возмещения ущерба.</w:t>
            </w:r>
          </w:p>
        </w:tc>
        <w:tc>
          <w:tcPr>
            <w:tcW w:w="1559" w:type="dxa"/>
            <w:vMerge/>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2.12.</w:t>
            </w:r>
          </w:p>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 xml:space="preserve"> Договорные отношения в строительстве</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4,5</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Стороны, основные условия, порядок заключения, расторжения договора строительного подряда. Исполнение сторонами обязанностей по договору строительного подряда. Гражданско-правовая ответственность по договору строительного подряда. Иные договоры, используемые в строительстве.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F23D28" w:rsidRPr="005725B9" w:rsidTr="0065133D">
        <w:trPr>
          <w:trHeight w:val="137"/>
        </w:trPr>
        <w:tc>
          <w:tcPr>
            <w:tcW w:w="2291" w:type="dxa"/>
            <w:vMerge/>
          </w:tcPr>
          <w:p w:rsidR="00F23D28" w:rsidRPr="005725B9" w:rsidRDefault="00F23D28"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F23D28" w:rsidRPr="005725B9" w:rsidRDefault="00F23D28"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vMerge w:val="restart"/>
            <w:tcBorders>
              <w:left w:val="single" w:sz="4" w:space="0" w:color="auto"/>
              <w:right w:val="single" w:sz="4" w:space="0" w:color="auto"/>
            </w:tcBorders>
          </w:tcPr>
          <w:p w:rsidR="00F23D28" w:rsidRPr="005725B9" w:rsidRDefault="00F23D28"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F23D28" w:rsidRPr="005725B9" w:rsidRDefault="00F23D28" w:rsidP="006735E8">
            <w:pPr>
              <w:rPr>
                <w:rFonts w:ascii="Times New Roman" w:eastAsia="Times New Roman" w:hAnsi="Times New Roman" w:cs="Times New Roman"/>
                <w:color w:val="171717" w:themeColor="background2" w:themeShade="1A"/>
                <w:sz w:val="24"/>
                <w:szCs w:val="24"/>
                <w:lang w:eastAsia="ru-RU"/>
              </w:rPr>
            </w:pPr>
          </w:p>
        </w:tc>
      </w:tr>
      <w:tr w:rsidR="00F23D28" w:rsidRPr="005725B9" w:rsidTr="0065133D">
        <w:trPr>
          <w:trHeight w:val="137"/>
        </w:trPr>
        <w:tc>
          <w:tcPr>
            <w:tcW w:w="2291" w:type="dxa"/>
            <w:vMerge/>
          </w:tcPr>
          <w:p w:rsidR="00F23D28" w:rsidRPr="005725B9" w:rsidRDefault="00F23D28"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F23D28" w:rsidRPr="005725B9" w:rsidRDefault="00F23D28"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Применение норм гражданского законодательства для решения профессиональных ситуации в сфере договорных отношений. Составление договора строительного подряда.</w:t>
            </w:r>
          </w:p>
        </w:tc>
        <w:tc>
          <w:tcPr>
            <w:tcW w:w="1559" w:type="dxa"/>
            <w:vMerge/>
            <w:tcBorders>
              <w:left w:val="single" w:sz="4" w:space="0" w:color="auto"/>
              <w:bottom w:val="single" w:sz="4" w:space="0" w:color="auto"/>
              <w:right w:val="single" w:sz="4" w:space="0" w:color="auto"/>
            </w:tcBorders>
          </w:tcPr>
          <w:p w:rsidR="00F23D28" w:rsidRPr="005725B9" w:rsidRDefault="00F23D28"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F23D28" w:rsidRPr="005725B9" w:rsidRDefault="00F23D28"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429"/>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5725B9" w:rsidRDefault="001A549C" w:rsidP="00F23D28">
            <w:pPr>
              <w:jc w:val="both"/>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0,5</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2.13. Экономические споры в строительстве</w:t>
            </w:r>
          </w:p>
          <w:p w:rsidR="001A549C" w:rsidRPr="00B00AF9" w:rsidRDefault="001A549C" w:rsidP="006735E8">
            <w:pPr>
              <w:widowControl w:val="0"/>
              <w:rPr>
                <w:rFonts w:ascii="Times New Roman" w:hAnsi="Times New Roman" w:cs="Times New Roman"/>
                <w:color w:val="171717" w:themeColor="background2" w:themeShade="1A"/>
                <w:sz w:val="24"/>
                <w:szCs w:val="24"/>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4,5</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Экономические споры в строительстве, причины возникновения способы разрешения: претензионно-исковая работа, медиация в строительной деятельности, рассмотрение споров в третейских судах.</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49789E" w:rsidRPr="005725B9" w:rsidTr="0065133D">
        <w:trPr>
          <w:trHeight w:val="137"/>
        </w:trPr>
        <w:tc>
          <w:tcPr>
            <w:tcW w:w="2291" w:type="dxa"/>
            <w:vMerge/>
          </w:tcPr>
          <w:p w:rsidR="0049789E" w:rsidRPr="00B00AF9" w:rsidRDefault="0049789E"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49789E" w:rsidRPr="005725B9" w:rsidRDefault="0049789E"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vMerge w:val="restart"/>
            <w:tcBorders>
              <w:left w:val="single" w:sz="4" w:space="0" w:color="auto"/>
              <w:right w:val="single" w:sz="4" w:space="0" w:color="auto"/>
            </w:tcBorders>
          </w:tcPr>
          <w:p w:rsidR="0049789E" w:rsidRDefault="0049789E" w:rsidP="006735E8">
            <w:pPr>
              <w:jc w:val="center"/>
              <w:rPr>
                <w:rFonts w:ascii="Times New Roman" w:eastAsia="Times New Roman" w:hAnsi="Times New Roman" w:cs="Times New Roman"/>
                <w:color w:val="171717" w:themeColor="background2" w:themeShade="1A"/>
                <w:sz w:val="24"/>
                <w:szCs w:val="24"/>
                <w:lang w:eastAsia="ru-RU"/>
              </w:rPr>
            </w:pPr>
          </w:p>
          <w:p w:rsidR="0049789E" w:rsidRPr="005725B9" w:rsidRDefault="0049789E"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49789E" w:rsidRPr="005725B9" w:rsidRDefault="0049789E" w:rsidP="006735E8">
            <w:pPr>
              <w:rPr>
                <w:rFonts w:ascii="Times New Roman" w:eastAsia="Times New Roman" w:hAnsi="Times New Roman" w:cs="Times New Roman"/>
                <w:color w:val="171717" w:themeColor="background2" w:themeShade="1A"/>
                <w:sz w:val="24"/>
                <w:szCs w:val="24"/>
                <w:lang w:eastAsia="ru-RU"/>
              </w:rPr>
            </w:pPr>
          </w:p>
        </w:tc>
      </w:tr>
      <w:tr w:rsidR="0049789E" w:rsidRPr="005725B9" w:rsidTr="0065133D">
        <w:trPr>
          <w:trHeight w:val="137"/>
        </w:trPr>
        <w:tc>
          <w:tcPr>
            <w:tcW w:w="2291" w:type="dxa"/>
            <w:vMerge/>
          </w:tcPr>
          <w:p w:rsidR="0049789E" w:rsidRPr="00B00AF9" w:rsidRDefault="0049789E"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49789E" w:rsidRPr="005725B9" w:rsidRDefault="0049789E"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Составление искового заявления об обнаружении недостатка в подрядных работах (строительный подряд). Составление претензии об устранении недостатков по договору строительного подряда.</w:t>
            </w:r>
          </w:p>
        </w:tc>
        <w:tc>
          <w:tcPr>
            <w:tcW w:w="1559" w:type="dxa"/>
            <w:vMerge/>
            <w:tcBorders>
              <w:left w:val="single" w:sz="4" w:space="0" w:color="auto"/>
              <w:bottom w:val="single" w:sz="4" w:space="0" w:color="auto"/>
              <w:right w:val="single" w:sz="4" w:space="0" w:color="auto"/>
            </w:tcBorders>
          </w:tcPr>
          <w:p w:rsidR="0049789E" w:rsidRPr="005725B9" w:rsidRDefault="0049789E"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49789E" w:rsidRPr="005725B9" w:rsidRDefault="0049789E"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0,5</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2.14.</w:t>
            </w:r>
          </w:p>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Социальная защита работников</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vMerge w:val="restart"/>
            <w:tcBorders>
              <w:left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2</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B00AF9" w:rsidRDefault="001A549C" w:rsidP="006735E8">
            <w:pPr>
              <w:rPr>
                <w:rFonts w:ascii="Times New Roman" w:eastAsia="Times New Roman" w:hAnsi="Times New Roman" w:cs="Times New Roman"/>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F23D28">
            <w:pPr>
              <w:widowControl w:val="0"/>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Создание новых вакантных мест и должностей для создания и поддержания мотивации среди сотрудников; </w:t>
            </w:r>
          </w:p>
          <w:p w:rsidR="001A549C" w:rsidRPr="005725B9" w:rsidRDefault="001A549C" w:rsidP="00F23D28">
            <w:pPr>
              <w:widowControl w:val="0"/>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обеспечение условий для безопасного трудового процесса и создание возможностей для профессионального роста работников организации; </w:t>
            </w:r>
          </w:p>
          <w:p w:rsidR="001A549C" w:rsidRPr="005725B9" w:rsidRDefault="001A549C" w:rsidP="00F23D28">
            <w:pPr>
              <w:jc w:val="both"/>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обеспечение материальными благами сотрудников в период, связанный с потерей, несчастным случаем или трагедией, которые повлияли на процесс их профессиональной деятельности (например, рождение ребёнка, производственная травма, потеря близкого человека).</w:t>
            </w:r>
          </w:p>
        </w:tc>
        <w:tc>
          <w:tcPr>
            <w:tcW w:w="1559" w:type="dxa"/>
            <w:vMerge/>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val="restart"/>
          </w:tcPr>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Тема 2.15.</w:t>
            </w:r>
          </w:p>
          <w:p w:rsidR="001A549C" w:rsidRPr="00B00AF9" w:rsidRDefault="001A549C" w:rsidP="006735E8">
            <w:pPr>
              <w:widowControl w:val="0"/>
              <w:jc w:val="both"/>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Особенности регулирования труда отдельных категорий работников</w:t>
            </w: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Times New Roman" w:hAnsi="Times New Roman" w:cs="Times New Roman"/>
                <w:b/>
                <w:bCs/>
                <w:color w:val="171717" w:themeColor="background2" w:themeShade="1A"/>
                <w:sz w:val="24"/>
                <w:szCs w:val="24"/>
                <w:lang w:eastAsia="ru-RU"/>
              </w:rPr>
              <w:t>Содержание</w:t>
            </w:r>
          </w:p>
        </w:tc>
        <w:tc>
          <w:tcPr>
            <w:tcW w:w="1559" w:type="dxa"/>
            <w:tcBorders>
              <w:left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3</w:t>
            </w:r>
          </w:p>
        </w:tc>
        <w:tc>
          <w:tcPr>
            <w:tcW w:w="1559" w:type="dxa"/>
            <w:vMerge w:val="restart"/>
            <w:tcBorders>
              <w:left w:val="single" w:sz="4" w:space="0" w:color="auto"/>
              <w:right w:val="single" w:sz="4" w:space="0" w:color="auto"/>
            </w:tcBorders>
          </w:tcPr>
          <w:p w:rsidR="001A549C" w:rsidRPr="005725B9" w:rsidRDefault="001A549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 ОК 03 ОК05, ОК07, ОК08, ПК 3.1, ПК 3.2, ПК3.4</w:t>
            </w:r>
          </w:p>
        </w:tc>
      </w:tr>
      <w:tr w:rsidR="001A549C" w:rsidRPr="005725B9" w:rsidTr="0065133D">
        <w:trPr>
          <w:trHeight w:val="137"/>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hAnsi="Times New Roman" w:cs="Times New Roman"/>
                <w:color w:val="171717" w:themeColor="background2" w:themeShade="1A"/>
                <w:sz w:val="24"/>
                <w:szCs w:val="24"/>
              </w:rPr>
            </w:pPr>
            <w:r w:rsidRPr="005725B9">
              <w:rPr>
                <w:rFonts w:ascii="Times New Roman" w:eastAsia="Calibri" w:hAnsi="Times New Roman" w:cs="Times New Roman"/>
                <w:bCs/>
                <w:color w:val="171717" w:themeColor="background2" w:themeShade="1A"/>
                <w:sz w:val="24"/>
                <w:szCs w:val="24"/>
              </w:rPr>
              <w:t>Регулирование труда несовершеннолетних, работающих по совместительству, женщин и лиц с семейными обязанностями</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2291" w:type="dxa"/>
            <w:vMerge/>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1A549C" w:rsidRPr="005725B9" w:rsidRDefault="001A549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1</w:t>
            </w:r>
          </w:p>
        </w:tc>
        <w:tc>
          <w:tcPr>
            <w:tcW w:w="1559" w:type="dxa"/>
            <w:vMerge/>
            <w:tcBorders>
              <w:left w:val="single" w:sz="4" w:space="0" w:color="auto"/>
              <w:right w:val="single" w:sz="4" w:space="0" w:color="auto"/>
            </w:tcBorders>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1A549C" w:rsidRPr="005725B9" w:rsidTr="0065133D">
        <w:trPr>
          <w:trHeight w:val="137"/>
        </w:trPr>
        <w:tc>
          <w:tcPr>
            <w:tcW w:w="7338" w:type="dxa"/>
            <w:gridSpan w:val="2"/>
            <w:tcBorders>
              <w:right w:val="single" w:sz="4" w:space="0" w:color="auto"/>
            </w:tcBorders>
          </w:tcPr>
          <w:p w:rsidR="001A549C" w:rsidRPr="00B00AF9" w:rsidRDefault="001A549C" w:rsidP="006735E8">
            <w:pPr>
              <w:rPr>
                <w:rFonts w:ascii="Times New Roman" w:hAnsi="Times New Roman" w:cs="Times New Roman"/>
                <w:b/>
                <w:color w:val="171717" w:themeColor="background2" w:themeShade="1A"/>
                <w:sz w:val="24"/>
                <w:szCs w:val="24"/>
              </w:rPr>
            </w:pPr>
            <w:r w:rsidRPr="00B00AF9">
              <w:rPr>
                <w:rFonts w:ascii="Times New Roman" w:eastAsia="Times New Roman" w:hAnsi="Times New Roman" w:cs="Times New Roman"/>
                <w:b/>
                <w:bCs/>
                <w:color w:val="171717" w:themeColor="background2" w:themeShade="1A"/>
                <w:sz w:val="24"/>
                <w:szCs w:val="24"/>
                <w:lang w:eastAsia="ru-RU"/>
              </w:rPr>
              <w:t>Промежуточная аттестация – дифференцированный зачет</w:t>
            </w:r>
          </w:p>
        </w:tc>
        <w:tc>
          <w:tcPr>
            <w:tcW w:w="1559" w:type="dxa"/>
            <w:tcBorders>
              <w:left w:val="single" w:sz="4" w:space="0" w:color="auto"/>
              <w:bottom w:val="single" w:sz="4" w:space="0" w:color="auto"/>
              <w:right w:val="single" w:sz="4" w:space="0" w:color="auto"/>
            </w:tcBorders>
          </w:tcPr>
          <w:p w:rsidR="001A549C" w:rsidRPr="005725B9" w:rsidRDefault="001A549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2</w:t>
            </w:r>
          </w:p>
        </w:tc>
        <w:tc>
          <w:tcPr>
            <w:tcW w:w="1559" w:type="dxa"/>
            <w:tcBorders>
              <w:left w:val="single" w:sz="4" w:space="0" w:color="auto"/>
              <w:right w:val="single" w:sz="4" w:space="0" w:color="auto"/>
            </w:tcBorders>
            <w:shd w:val="clear" w:color="auto" w:fill="F2F2F2" w:themeFill="background1" w:themeFillShade="F2"/>
          </w:tcPr>
          <w:p w:rsidR="001A549C" w:rsidRPr="005725B9" w:rsidRDefault="001A549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7338" w:type="dxa"/>
            <w:gridSpan w:val="2"/>
            <w:tcBorders>
              <w:right w:val="single" w:sz="4" w:space="0" w:color="auto"/>
            </w:tcBorders>
          </w:tcPr>
          <w:p w:rsidR="005E2D4C" w:rsidRPr="00F23D28" w:rsidRDefault="005E2D4C" w:rsidP="006735E8">
            <w:pPr>
              <w:rPr>
                <w:rFonts w:ascii="Times New Roman" w:hAnsi="Times New Roman" w:cs="Times New Roman"/>
                <w:sz w:val="24"/>
                <w:szCs w:val="24"/>
              </w:rPr>
            </w:pPr>
            <w:r w:rsidRPr="00F23D28">
              <w:rPr>
                <w:rFonts w:ascii="Times New Roman" w:eastAsia="Times New Roman" w:hAnsi="Times New Roman" w:cs="Times New Roman"/>
                <w:b/>
                <w:bCs/>
                <w:sz w:val="24"/>
                <w:szCs w:val="24"/>
                <w:lang w:eastAsia="ru-RU"/>
              </w:rPr>
              <w:t>Раздел 3. Охрана труда и техника безопасности</w:t>
            </w:r>
          </w:p>
        </w:tc>
        <w:tc>
          <w:tcPr>
            <w:tcW w:w="1559" w:type="dxa"/>
            <w:tcBorders>
              <w:left w:val="single" w:sz="4" w:space="0" w:color="auto"/>
              <w:bottom w:val="single" w:sz="4" w:space="0" w:color="auto"/>
              <w:right w:val="single" w:sz="4" w:space="0" w:color="auto"/>
            </w:tcBorders>
          </w:tcPr>
          <w:p w:rsidR="005E2D4C" w:rsidRPr="00F23D28" w:rsidRDefault="005E2D4C" w:rsidP="006735E8">
            <w:pPr>
              <w:jc w:val="center"/>
              <w:rPr>
                <w:rFonts w:ascii="Times New Roman" w:eastAsia="Times New Roman" w:hAnsi="Times New Roman" w:cs="Times New Roman"/>
                <w:b/>
                <w:sz w:val="24"/>
                <w:szCs w:val="24"/>
                <w:lang w:eastAsia="ru-RU"/>
              </w:rPr>
            </w:pPr>
            <w:r w:rsidRPr="00F23D28">
              <w:rPr>
                <w:rFonts w:ascii="Times New Roman" w:eastAsia="Times New Roman" w:hAnsi="Times New Roman" w:cs="Times New Roman"/>
                <w:b/>
                <w:sz w:val="24"/>
                <w:szCs w:val="24"/>
                <w:lang w:eastAsia="ru-RU"/>
              </w:rPr>
              <w:t>51</w:t>
            </w:r>
          </w:p>
        </w:tc>
        <w:tc>
          <w:tcPr>
            <w:tcW w:w="1559" w:type="dxa"/>
            <w:tcBorders>
              <w:left w:val="single" w:sz="4" w:space="0" w:color="auto"/>
              <w:right w:val="single" w:sz="4" w:space="0" w:color="auto"/>
            </w:tcBorders>
            <w:shd w:val="clear" w:color="auto" w:fill="F2F2F2" w:themeFill="background1" w:themeFillShade="F2"/>
          </w:tcPr>
          <w:p w:rsidR="005E2D4C" w:rsidRPr="00F23D28" w:rsidRDefault="005E2D4C" w:rsidP="006735E8">
            <w:pPr>
              <w:rPr>
                <w:rFonts w:ascii="Times New Roman" w:eastAsia="Times New Roman" w:hAnsi="Times New Roman" w:cs="Times New Roman"/>
                <w:sz w:val="24"/>
                <w:szCs w:val="24"/>
                <w:lang w:eastAsia="ru-RU"/>
              </w:rPr>
            </w:pPr>
          </w:p>
        </w:tc>
      </w:tr>
      <w:tr w:rsidR="005E2D4C" w:rsidRPr="005725B9" w:rsidTr="0065133D">
        <w:trPr>
          <w:trHeight w:val="137"/>
        </w:trPr>
        <w:tc>
          <w:tcPr>
            <w:tcW w:w="7338" w:type="dxa"/>
            <w:gridSpan w:val="2"/>
            <w:tcBorders>
              <w:right w:val="single" w:sz="4" w:space="0" w:color="auto"/>
            </w:tcBorders>
          </w:tcPr>
          <w:p w:rsidR="005E2D4C" w:rsidRPr="00F23D28" w:rsidRDefault="005E2D4C" w:rsidP="006735E8">
            <w:pPr>
              <w:rPr>
                <w:rFonts w:ascii="Times New Roman" w:eastAsia="Times New Roman" w:hAnsi="Times New Roman" w:cs="Times New Roman"/>
                <w:b/>
                <w:bCs/>
                <w:sz w:val="24"/>
                <w:szCs w:val="24"/>
                <w:lang w:eastAsia="ru-RU"/>
              </w:rPr>
            </w:pPr>
            <w:r w:rsidRPr="00F23D28">
              <w:rPr>
                <w:rFonts w:ascii="Times New Roman" w:eastAsia="Times New Roman" w:hAnsi="Times New Roman" w:cs="Times New Roman"/>
                <w:b/>
                <w:bCs/>
                <w:sz w:val="24"/>
                <w:szCs w:val="24"/>
                <w:lang w:eastAsia="ru-RU"/>
              </w:rPr>
              <w:t>МДК 03.</w:t>
            </w:r>
            <w:r w:rsidR="00F23D28" w:rsidRPr="00F23D28">
              <w:rPr>
                <w:rFonts w:ascii="Times New Roman" w:eastAsia="Times New Roman" w:hAnsi="Times New Roman" w:cs="Times New Roman"/>
                <w:b/>
                <w:bCs/>
                <w:sz w:val="24"/>
                <w:szCs w:val="24"/>
                <w:lang w:eastAsia="ru-RU"/>
              </w:rPr>
              <w:t xml:space="preserve"> </w:t>
            </w:r>
            <w:r w:rsidR="0049789E">
              <w:rPr>
                <w:rFonts w:ascii="Times New Roman" w:eastAsia="Times New Roman" w:hAnsi="Times New Roman" w:cs="Times New Roman"/>
                <w:b/>
                <w:bCs/>
                <w:sz w:val="24"/>
                <w:szCs w:val="24"/>
                <w:lang w:eastAsia="ru-RU"/>
              </w:rPr>
              <w:t>03</w:t>
            </w:r>
            <w:r w:rsidR="00860E2E">
              <w:rPr>
                <w:rFonts w:ascii="Times New Roman" w:eastAsia="Times New Roman" w:hAnsi="Times New Roman" w:cs="Times New Roman"/>
                <w:b/>
                <w:bCs/>
                <w:sz w:val="24"/>
                <w:szCs w:val="24"/>
                <w:lang w:eastAsia="ru-RU"/>
              </w:rPr>
              <w:t xml:space="preserve"> </w:t>
            </w:r>
            <w:r w:rsidR="00F23D28" w:rsidRPr="00F23D28">
              <w:rPr>
                <w:rFonts w:ascii="Times New Roman" w:eastAsia="Times New Roman" w:hAnsi="Times New Roman" w:cs="Times New Roman"/>
                <w:b/>
                <w:bCs/>
                <w:sz w:val="24"/>
                <w:szCs w:val="24"/>
                <w:lang w:eastAsia="ru-RU"/>
              </w:rPr>
              <w:t>Охрана труда и техника безопасности</w:t>
            </w:r>
          </w:p>
        </w:tc>
        <w:tc>
          <w:tcPr>
            <w:tcW w:w="1559" w:type="dxa"/>
            <w:tcBorders>
              <w:left w:val="single" w:sz="4" w:space="0" w:color="auto"/>
              <w:bottom w:val="single" w:sz="4" w:space="0" w:color="auto"/>
              <w:right w:val="single" w:sz="4" w:space="0" w:color="auto"/>
            </w:tcBorders>
          </w:tcPr>
          <w:p w:rsidR="005E2D4C" w:rsidRPr="00F23D28" w:rsidRDefault="005E2D4C" w:rsidP="006735E8">
            <w:pPr>
              <w:jc w:val="center"/>
              <w:rPr>
                <w:rFonts w:ascii="Times New Roman" w:eastAsia="Times New Roman" w:hAnsi="Times New Roman" w:cs="Times New Roman"/>
                <w:b/>
                <w:sz w:val="24"/>
                <w:szCs w:val="24"/>
                <w:lang w:eastAsia="ru-RU"/>
              </w:rPr>
            </w:pPr>
            <w:r w:rsidRPr="00F23D28">
              <w:rPr>
                <w:rFonts w:ascii="Times New Roman" w:eastAsia="Times New Roman" w:hAnsi="Times New Roman" w:cs="Times New Roman"/>
                <w:b/>
                <w:sz w:val="24"/>
                <w:szCs w:val="24"/>
                <w:lang w:eastAsia="ru-RU"/>
              </w:rPr>
              <w:t>51</w:t>
            </w:r>
          </w:p>
        </w:tc>
        <w:tc>
          <w:tcPr>
            <w:tcW w:w="1559" w:type="dxa"/>
            <w:tcBorders>
              <w:left w:val="single" w:sz="4" w:space="0" w:color="auto"/>
              <w:right w:val="single" w:sz="4" w:space="0" w:color="auto"/>
            </w:tcBorders>
            <w:shd w:val="clear" w:color="auto" w:fill="F2F2F2" w:themeFill="background1" w:themeFillShade="F2"/>
          </w:tcPr>
          <w:p w:rsidR="005E2D4C" w:rsidRPr="00F23D28" w:rsidRDefault="005E2D4C" w:rsidP="006735E8">
            <w:pPr>
              <w:rPr>
                <w:rFonts w:ascii="Times New Roman" w:eastAsia="Times New Roman" w:hAnsi="Times New Roman" w:cs="Times New Roman"/>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single" w:sz="4" w:space="0" w:color="auto"/>
              <w:left w:val="single" w:sz="4" w:space="0" w:color="auto"/>
              <w:bottom w:val="single" w:sz="4" w:space="0" w:color="auto"/>
              <w:right w:val="single" w:sz="4" w:space="0" w:color="auto"/>
            </w:tcBorders>
            <w:hideMark/>
          </w:tcPr>
          <w:p w:rsidR="00411BE6" w:rsidRPr="0049789E" w:rsidRDefault="00411BE6" w:rsidP="00BE752E">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1. Нормативно-правовое обеспечение охраны труда</w:t>
            </w:r>
          </w:p>
        </w:tc>
        <w:tc>
          <w:tcPr>
            <w:tcW w:w="5047" w:type="dxa"/>
            <w:tcBorders>
              <w:top w:val="single" w:sz="4" w:space="0" w:color="auto"/>
              <w:left w:val="nil"/>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 xml:space="preserve">Содержание </w:t>
            </w:r>
          </w:p>
        </w:tc>
        <w:tc>
          <w:tcPr>
            <w:tcW w:w="1559" w:type="dxa"/>
            <w:vMerge w:val="restart"/>
            <w:tcBorders>
              <w:top w:val="single" w:sz="4" w:space="0" w:color="auto"/>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single" w:sz="4" w:space="0" w:color="auto"/>
              <w:left w:val="single" w:sz="4" w:space="0" w:color="auto"/>
              <w:bottom w:val="single" w:sz="4" w:space="0" w:color="auto"/>
              <w:right w:val="single" w:sz="4" w:space="0" w:color="auto"/>
            </w:tcBorders>
            <w:hideMark/>
          </w:tcPr>
          <w:p w:rsidR="00B00AF9" w:rsidRPr="00B00AF9" w:rsidRDefault="00411BE6" w:rsidP="006735E8">
            <w:pP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bCs/>
                <w:color w:val="000000"/>
                <w:sz w:val="24"/>
                <w:szCs w:val="24"/>
                <w:lang w:eastAsia="ru-RU"/>
              </w:rPr>
              <w:t>ОК 07,</w:t>
            </w:r>
          </w:p>
          <w:p w:rsidR="00B00AF9" w:rsidRPr="00AA6D32" w:rsidRDefault="00411BE6" w:rsidP="006735E8">
            <w:pP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ПК 3.</w:t>
            </w:r>
            <w:r w:rsidR="00AA6D32" w:rsidRPr="00AA6D32">
              <w:rPr>
                <w:rFonts w:ascii="Times New Roman" w:eastAsia="Times New Roman" w:hAnsi="Times New Roman" w:cs="Times New Roman"/>
                <w:bCs/>
                <w:color w:val="000000"/>
                <w:sz w:val="24"/>
                <w:szCs w:val="24"/>
                <w:lang w:eastAsia="ru-RU"/>
              </w:rPr>
              <w:t>1</w:t>
            </w:r>
            <w:r w:rsidRPr="00AA6D32">
              <w:rPr>
                <w:rFonts w:ascii="Times New Roman" w:eastAsia="Times New Roman" w:hAnsi="Times New Roman" w:cs="Times New Roman"/>
                <w:bCs/>
                <w:color w:val="000000"/>
                <w:sz w:val="24"/>
                <w:szCs w:val="24"/>
                <w:lang w:eastAsia="ru-RU"/>
              </w:rPr>
              <w:t>,</w:t>
            </w:r>
          </w:p>
          <w:p w:rsidR="00411BE6" w:rsidRPr="00B00AF9" w:rsidRDefault="0049789E" w:rsidP="006735E8">
            <w:pP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ПК </w:t>
            </w:r>
            <w:r w:rsidR="00411BE6" w:rsidRPr="00AA6D32">
              <w:rPr>
                <w:rFonts w:ascii="Times New Roman" w:eastAsia="Times New Roman" w:hAnsi="Times New Roman" w:cs="Times New Roman"/>
                <w:bCs/>
                <w:color w:val="000000"/>
                <w:sz w:val="24"/>
                <w:szCs w:val="24"/>
                <w:lang w:eastAsia="ru-RU"/>
              </w:rPr>
              <w:t>3.</w:t>
            </w:r>
            <w:r w:rsidR="00AA6D32" w:rsidRPr="00AA6D32">
              <w:rPr>
                <w:rFonts w:ascii="Times New Roman" w:eastAsia="Times New Roman" w:hAnsi="Times New Roman" w:cs="Times New Roman"/>
                <w:bCs/>
                <w:color w:val="000000"/>
                <w:sz w:val="24"/>
                <w:szCs w:val="24"/>
                <w:lang w:eastAsia="ru-RU"/>
              </w:rPr>
              <w:t>4</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00"/>
        </w:trPr>
        <w:tc>
          <w:tcPr>
            <w:tcW w:w="2291" w:type="dxa"/>
            <w:vMerge/>
            <w:tcBorders>
              <w:top w:val="single" w:sz="4" w:space="0" w:color="auto"/>
              <w:left w:val="single" w:sz="4" w:space="0" w:color="auto"/>
              <w:bottom w:val="single" w:sz="4" w:space="0" w:color="auto"/>
              <w:right w:val="single" w:sz="4" w:space="0" w:color="auto"/>
            </w:tcBorders>
            <w:hideMark/>
          </w:tcPr>
          <w:p w:rsidR="00411BE6" w:rsidRPr="0049789E" w:rsidRDefault="00411BE6"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Основные нормативные документы в области охраны труда, пожарной безопасности и охране окружающей среды. Требования федеральных законов, сводов правил, строительных норм и правил, санитарных норм, отраслевых норм и других соответствующих Российских нормативных документов в области охраны труда, пожарной безопасности и охране окружающей среды</w:t>
            </w:r>
          </w:p>
        </w:tc>
        <w:tc>
          <w:tcPr>
            <w:tcW w:w="1559" w:type="dxa"/>
            <w:vMerge/>
            <w:tcBorders>
              <w:top w:val="single" w:sz="4" w:space="0" w:color="auto"/>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hideMark/>
          </w:tcPr>
          <w:p w:rsidR="00411BE6" w:rsidRPr="00B00AF9" w:rsidRDefault="00411BE6" w:rsidP="006735E8">
            <w:pPr>
              <w:rPr>
                <w:rFonts w:ascii="Times New Roman" w:eastAsia="Times New Roman" w:hAnsi="Times New Roman" w:cs="Times New Roman"/>
                <w:bCs/>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bottom w:val="single" w:sz="4" w:space="0" w:color="auto"/>
              <w:right w:val="single" w:sz="4" w:space="0" w:color="auto"/>
            </w:tcBorders>
            <w:hideMark/>
          </w:tcPr>
          <w:p w:rsidR="00411BE6" w:rsidRPr="0049789E" w:rsidRDefault="00411BE6" w:rsidP="00F23D2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 xml:space="preserve">2. Организация и управление охраной труда </w:t>
            </w:r>
          </w:p>
        </w:tc>
        <w:tc>
          <w:tcPr>
            <w:tcW w:w="5047" w:type="dxa"/>
            <w:tcBorders>
              <w:top w:val="nil"/>
              <w:left w:val="nil"/>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 xml:space="preserve">Содержание </w:t>
            </w:r>
          </w:p>
        </w:tc>
        <w:tc>
          <w:tcPr>
            <w:tcW w:w="1559" w:type="dxa"/>
            <w:vMerge w:val="restart"/>
            <w:tcBorders>
              <w:top w:val="nil"/>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auto"/>
              <w:right w:val="single" w:sz="4" w:space="0" w:color="auto"/>
            </w:tcBorders>
            <w:hideMark/>
          </w:tcPr>
          <w:p w:rsidR="00411BE6" w:rsidRPr="00B00AF9" w:rsidRDefault="00411BE6" w:rsidP="006735E8">
            <w:pP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bCs/>
                <w:color w:val="000000"/>
                <w:sz w:val="24"/>
                <w:szCs w:val="24"/>
                <w:lang w:eastAsia="ru-RU"/>
              </w:rPr>
              <w:t> ОК 07,</w:t>
            </w:r>
            <w:r w:rsidR="0049789E">
              <w:rPr>
                <w:rFonts w:ascii="Times New Roman" w:eastAsia="Times New Roman" w:hAnsi="Times New Roman" w:cs="Times New Roman"/>
                <w:bCs/>
                <w:color w:val="000000"/>
                <w:sz w:val="24"/>
                <w:szCs w:val="24"/>
                <w:lang w:eastAsia="ru-RU"/>
              </w:rPr>
              <w:t xml:space="preserve"> </w:t>
            </w:r>
            <w:r w:rsidRPr="00B00AF9">
              <w:rPr>
                <w:rFonts w:ascii="Times New Roman" w:eastAsia="Times New Roman" w:hAnsi="Times New Roman" w:cs="Times New Roman"/>
                <w:bCs/>
                <w:color w:val="000000"/>
                <w:sz w:val="24"/>
                <w:szCs w:val="24"/>
                <w:lang w:eastAsia="ru-RU"/>
              </w:rPr>
              <w:t>ПК 3</w:t>
            </w:r>
            <w:r w:rsidRPr="00AA6D32">
              <w:rPr>
                <w:rFonts w:ascii="Times New Roman" w:eastAsia="Times New Roman" w:hAnsi="Times New Roman" w:cs="Times New Roman"/>
                <w:bCs/>
                <w:color w:val="000000"/>
                <w:sz w:val="24"/>
                <w:szCs w:val="24"/>
                <w:lang w:eastAsia="ru-RU"/>
              </w:rPr>
              <w:t>.</w:t>
            </w:r>
            <w:r w:rsidR="00AA6D32" w:rsidRPr="00AA6D32">
              <w:rPr>
                <w:rFonts w:ascii="Times New Roman" w:eastAsia="Times New Roman" w:hAnsi="Times New Roman" w:cs="Times New Roman"/>
                <w:bCs/>
                <w:color w:val="000000"/>
                <w:sz w:val="24"/>
                <w:szCs w:val="24"/>
                <w:lang w:eastAsia="ru-RU"/>
              </w:rPr>
              <w:t>1</w:t>
            </w:r>
            <w:r w:rsidRPr="00AA6D32">
              <w:rPr>
                <w:rFonts w:ascii="Times New Roman" w:eastAsia="Times New Roman" w:hAnsi="Times New Roman" w:cs="Times New Roman"/>
                <w:bCs/>
                <w:color w:val="000000"/>
                <w:sz w:val="24"/>
                <w:szCs w:val="24"/>
                <w:lang w:eastAsia="ru-RU"/>
              </w:rPr>
              <w:t>,3.</w:t>
            </w:r>
            <w:r w:rsidR="00AA6D32" w:rsidRPr="00AA6D32">
              <w:rPr>
                <w:rFonts w:ascii="Times New Roman" w:eastAsia="Times New Roman" w:hAnsi="Times New Roman" w:cs="Times New Roman"/>
                <w:bCs/>
                <w:color w:val="000000"/>
                <w:sz w:val="24"/>
                <w:szCs w:val="24"/>
                <w:lang w:eastAsia="ru-RU"/>
              </w:rPr>
              <w:t>4</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291" w:type="dxa"/>
            <w:vMerge/>
            <w:tcBorders>
              <w:top w:val="nil"/>
              <w:left w:val="single" w:sz="4" w:space="0" w:color="auto"/>
              <w:bottom w:val="single" w:sz="4" w:space="0" w:color="auto"/>
              <w:right w:val="single" w:sz="4" w:space="0" w:color="auto"/>
            </w:tcBorders>
            <w:hideMark/>
          </w:tcPr>
          <w:p w:rsidR="00411BE6" w:rsidRPr="0049789E" w:rsidRDefault="00411BE6"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Общие вопросы охраны труда. Организация охраны труда в строительстве. Обязанности работников по соблюдению требований охраны труда. Положения по возложению функций по обеспечению охраны труда на руководителей и специалистов организаций. Обучение персонала и проверка знаний. Виды инструктажей.</w:t>
            </w:r>
          </w:p>
        </w:tc>
        <w:tc>
          <w:tcPr>
            <w:tcW w:w="1559"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auto"/>
              <w:right w:val="single" w:sz="4" w:space="0" w:color="auto"/>
            </w:tcBorders>
            <w:hideMark/>
          </w:tcPr>
          <w:p w:rsidR="00411BE6" w:rsidRPr="00B00AF9" w:rsidRDefault="00411BE6" w:rsidP="006735E8">
            <w:pPr>
              <w:rPr>
                <w:rFonts w:ascii="Times New Roman" w:eastAsia="Times New Roman" w:hAnsi="Times New Roman" w:cs="Times New Roman"/>
                <w:bCs/>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291" w:type="dxa"/>
            <w:vMerge w:val="restart"/>
            <w:tcBorders>
              <w:top w:val="nil"/>
              <w:left w:val="single" w:sz="4" w:space="0" w:color="auto"/>
              <w:bottom w:val="single" w:sz="4" w:space="0" w:color="auto"/>
              <w:right w:val="single" w:sz="4" w:space="0" w:color="auto"/>
            </w:tcBorders>
            <w:hideMark/>
          </w:tcPr>
          <w:p w:rsidR="00411BE6" w:rsidRPr="0049789E" w:rsidRDefault="00411BE6" w:rsidP="00F23D2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 xml:space="preserve">3. Организация производственной санитарии и гигиены </w:t>
            </w: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000000"/>
              <w:right w:val="single" w:sz="4" w:space="0" w:color="auto"/>
            </w:tcBorders>
            <w:hideMark/>
          </w:tcPr>
          <w:p w:rsidR="00411BE6" w:rsidRPr="00B00AF9" w:rsidRDefault="00411BE6" w:rsidP="006735E8">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bCs/>
                <w:color w:val="000000"/>
                <w:sz w:val="24"/>
                <w:szCs w:val="24"/>
                <w:lang w:eastAsia="ru-RU"/>
              </w:rPr>
              <w:t> ОК</w:t>
            </w:r>
            <w:r w:rsidR="00860E2E">
              <w:rPr>
                <w:rFonts w:ascii="Times New Roman" w:eastAsia="Times New Roman" w:hAnsi="Times New Roman" w:cs="Times New Roman"/>
                <w:bCs/>
                <w:color w:val="000000"/>
                <w:sz w:val="24"/>
                <w:szCs w:val="24"/>
                <w:lang w:eastAsia="ru-RU"/>
              </w:rPr>
              <w:t xml:space="preserve"> </w:t>
            </w:r>
            <w:r w:rsidRPr="00B00AF9">
              <w:rPr>
                <w:rFonts w:ascii="Times New Roman" w:eastAsia="Times New Roman" w:hAnsi="Times New Roman" w:cs="Times New Roman"/>
                <w:bCs/>
                <w:color w:val="000000"/>
                <w:sz w:val="24"/>
                <w:szCs w:val="24"/>
                <w:lang w:eastAsia="ru-RU"/>
              </w:rPr>
              <w:t>07</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0"/>
        </w:trPr>
        <w:tc>
          <w:tcPr>
            <w:tcW w:w="2291"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Медицинские осмотры, санитарно</w:t>
            </w:r>
            <w:r w:rsidR="00AA6D32">
              <w:rPr>
                <w:rFonts w:ascii="Times New Roman" w:eastAsia="Times New Roman" w:hAnsi="Times New Roman" w:cs="Times New Roman"/>
                <w:color w:val="000000"/>
                <w:sz w:val="24"/>
                <w:szCs w:val="24"/>
                <w:lang w:eastAsia="ru-RU"/>
              </w:rPr>
              <w:t>-</w:t>
            </w:r>
            <w:r w:rsidRPr="005725B9">
              <w:rPr>
                <w:rFonts w:ascii="Times New Roman" w:eastAsia="Times New Roman" w:hAnsi="Times New Roman" w:cs="Times New Roman"/>
                <w:color w:val="000000"/>
                <w:sz w:val="24"/>
                <w:szCs w:val="24"/>
                <w:lang w:eastAsia="ru-RU"/>
              </w:rPr>
              <w:t>бытовые условия. Классификация санитарных норм. Гигиеническая классификация работ. Основные задачи производственной санитарии и гигиены труда.</w:t>
            </w:r>
          </w:p>
        </w:tc>
        <w:tc>
          <w:tcPr>
            <w:tcW w:w="1559"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411BE6" w:rsidRPr="00B00AF9" w:rsidRDefault="00411BE6"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top w:val="nil"/>
              <w:left w:val="single" w:sz="4" w:space="0" w:color="auto"/>
              <w:bottom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1559" w:type="dxa"/>
            <w:vMerge w:val="restart"/>
            <w:tcBorders>
              <w:top w:val="nil"/>
              <w:left w:val="nil"/>
              <w:right w:val="single" w:sz="4" w:space="0" w:color="auto"/>
            </w:tcBorders>
            <w:hideMark/>
          </w:tcPr>
          <w:p w:rsidR="00F23D28" w:rsidRPr="005725B9" w:rsidRDefault="00F23D28" w:rsidP="006735E8">
            <w:pPr>
              <w:rPr>
                <w:rFonts w:ascii="Times New Roman" w:eastAsia="Times New Roman" w:hAnsi="Times New Roman" w:cs="Times New Roman"/>
                <w:color w:val="000000"/>
                <w:sz w:val="24"/>
                <w:szCs w:val="24"/>
                <w:lang w:eastAsia="ru-RU"/>
              </w:rPr>
            </w:pPr>
          </w:p>
          <w:p w:rsidR="00F23D28" w:rsidRDefault="00F23D28" w:rsidP="006735E8">
            <w:pPr>
              <w:jc w:val="center"/>
              <w:rPr>
                <w:rFonts w:ascii="Times New Roman" w:eastAsia="Times New Roman" w:hAnsi="Times New Roman" w:cs="Times New Roman"/>
                <w:color w:val="000000"/>
                <w:sz w:val="24"/>
                <w:szCs w:val="24"/>
                <w:lang w:eastAsia="ru-RU"/>
              </w:rPr>
            </w:pPr>
          </w:p>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000000"/>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top w:val="nil"/>
              <w:left w:val="single" w:sz="4" w:space="0" w:color="auto"/>
              <w:bottom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Определение уровня шума на рабочем месте</w:t>
            </w:r>
          </w:p>
        </w:tc>
        <w:tc>
          <w:tcPr>
            <w:tcW w:w="1559" w:type="dxa"/>
            <w:vMerge/>
            <w:tcBorders>
              <w:left w:val="nil"/>
              <w:bottom w:val="single" w:sz="4" w:space="0" w:color="auto"/>
              <w:right w:val="single" w:sz="4" w:space="0" w:color="auto"/>
            </w:tcBorders>
            <w:hideMark/>
          </w:tcPr>
          <w:p w:rsidR="00F23D28" w:rsidRPr="005725B9" w:rsidRDefault="00F23D28" w:rsidP="006735E8">
            <w:pPr>
              <w:jc w:val="cente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Определение освещенности рабочего места</w:t>
            </w:r>
          </w:p>
        </w:tc>
        <w:tc>
          <w:tcPr>
            <w:tcW w:w="1559" w:type="dxa"/>
            <w:tcBorders>
              <w:top w:val="nil"/>
              <w:left w:val="nil"/>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000000"/>
              <w:right w:val="single" w:sz="4" w:space="0" w:color="auto"/>
            </w:tcBorders>
            <w:hideMark/>
          </w:tcPr>
          <w:p w:rsidR="00411BE6" w:rsidRPr="00B00AF9" w:rsidRDefault="00411BE6" w:rsidP="006735E8">
            <w:pPr>
              <w:rPr>
                <w:rFonts w:ascii="Times New Roman" w:eastAsia="Times New Roman" w:hAnsi="Times New Roman" w:cs="Times New Roman"/>
                <w:bCs/>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bottom w:val="single" w:sz="4" w:space="0" w:color="auto"/>
              <w:right w:val="single" w:sz="4" w:space="0" w:color="auto"/>
            </w:tcBorders>
            <w:hideMark/>
          </w:tcPr>
          <w:p w:rsidR="00411BE6" w:rsidRPr="0049789E" w:rsidRDefault="00411BE6" w:rsidP="006735E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 xml:space="preserve">4. Гигиенические требования к организации строительного производства и строительных работ. </w:t>
            </w: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000000"/>
              <w:right w:val="single" w:sz="4" w:space="0" w:color="auto"/>
            </w:tcBorders>
            <w:hideMark/>
          </w:tcPr>
          <w:p w:rsidR="00AA6D32" w:rsidRDefault="00411BE6" w:rsidP="006735E8">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bCs/>
                <w:color w:val="000000"/>
                <w:sz w:val="24"/>
                <w:szCs w:val="24"/>
                <w:lang w:eastAsia="ru-RU"/>
              </w:rPr>
              <w:t> ОК07,</w:t>
            </w:r>
            <w:r w:rsidR="00860E2E">
              <w:rPr>
                <w:rFonts w:ascii="Times New Roman" w:eastAsia="Times New Roman" w:hAnsi="Times New Roman" w:cs="Times New Roman"/>
                <w:bCs/>
                <w:color w:val="000000"/>
                <w:sz w:val="24"/>
                <w:szCs w:val="24"/>
                <w:lang w:eastAsia="ru-RU"/>
              </w:rPr>
              <w:t xml:space="preserve"> </w:t>
            </w:r>
          </w:p>
          <w:p w:rsidR="00411BE6" w:rsidRPr="00B00AF9" w:rsidRDefault="00411BE6" w:rsidP="006735E8">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ПК </w:t>
            </w:r>
            <w:r w:rsidR="00AA6D32" w:rsidRPr="00AA6D32">
              <w:rPr>
                <w:rFonts w:ascii="Times New Roman" w:eastAsia="Times New Roman" w:hAnsi="Times New Roman" w:cs="Times New Roman"/>
                <w:bCs/>
                <w:color w:val="000000"/>
                <w:sz w:val="24"/>
                <w:szCs w:val="24"/>
                <w:lang w:eastAsia="ru-RU"/>
              </w:rPr>
              <w:t>2.6</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2291"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 xml:space="preserve">Гигиенические требования к организации строительного производства и строительных работ. Защита человека от вредных и опасных производственных факторов </w:t>
            </w:r>
          </w:p>
        </w:tc>
        <w:tc>
          <w:tcPr>
            <w:tcW w:w="1559"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411BE6" w:rsidRPr="00B00AF9" w:rsidRDefault="00411BE6" w:rsidP="006735E8">
            <w:pPr>
              <w:rPr>
                <w:rFonts w:ascii="Times New Roman" w:eastAsia="Times New Roman" w:hAnsi="Times New Roman" w:cs="Times New Roman"/>
                <w:bCs/>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bottom w:val="single" w:sz="4" w:space="0" w:color="auto"/>
              <w:right w:val="single" w:sz="4" w:space="0" w:color="auto"/>
            </w:tcBorders>
            <w:hideMark/>
          </w:tcPr>
          <w:p w:rsidR="00411BE6" w:rsidRPr="0049789E" w:rsidRDefault="00411BE6" w:rsidP="006735E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 xml:space="preserve">5. Основные вредные и опасные производственные факторы и их классификация. </w:t>
            </w: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 xml:space="preserve">Содержание </w:t>
            </w:r>
          </w:p>
        </w:tc>
        <w:tc>
          <w:tcPr>
            <w:tcW w:w="1559" w:type="dxa"/>
            <w:vMerge w:val="restart"/>
            <w:tcBorders>
              <w:top w:val="nil"/>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auto"/>
              <w:right w:val="single" w:sz="4" w:space="0" w:color="auto"/>
            </w:tcBorders>
            <w:hideMark/>
          </w:tcPr>
          <w:p w:rsidR="00AA6D32" w:rsidRDefault="00411BE6" w:rsidP="00AA6D32">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bCs/>
                <w:color w:val="000000"/>
                <w:sz w:val="24"/>
                <w:szCs w:val="24"/>
                <w:lang w:eastAsia="ru-RU"/>
              </w:rPr>
              <w:t>ОК07,</w:t>
            </w:r>
          </w:p>
          <w:p w:rsidR="00411BE6" w:rsidRPr="00B00AF9" w:rsidRDefault="00411BE6" w:rsidP="00AA6D32">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ПК</w:t>
            </w:r>
            <w:r w:rsidR="00860E2E" w:rsidRPr="00AA6D32">
              <w:rPr>
                <w:rFonts w:ascii="Times New Roman" w:eastAsia="Times New Roman" w:hAnsi="Times New Roman" w:cs="Times New Roman"/>
                <w:bCs/>
                <w:color w:val="000000"/>
                <w:sz w:val="24"/>
                <w:szCs w:val="24"/>
                <w:lang w:eastAsia="ru-RU"/>
              </w:rPr>
              <w:t xml:space="preserve"> </w:t>
            </w:r>
            <w:r w:rsidR="00AA6D32" w:rsidRPr="00AA6D32">
              <w:rPr>
                <w:rFonts w:ascii="Times New Roman" w:eastAsia="Times New Roman" w:hAnsi="Times New Roman" w:cs="Times New Roman"/>
                <w:bCs/>
                <w:color w:val="000000"/>
                <w:sz w:val="24"/>
                <w:szCs w:val="24"/>
                <w:lang w:eastAsia="ru-RU"/>
              </w:rPr>
              <w:t>2.6</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trPr>
        <w:tc>
          <w:tcPr>
            <w:tcW w:w="2291"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Защита человека от вредных и опасных производственных факторов</w:t>
            </w:r>
            <w:r w:rsidRPr="005725B9">
              <w:rPr>
                <w:rFonts w:ascii="Times New Roman" w:eastAsia="Times New Roman" w:hAnsi="Times New Roman" w:cs="Times New Roman"/>
                <w:color w:val="000000"/>
                <w:sz w:val="24"/>
                <w:szCs w:val="24"/>
                <w:lang w:eastAsia="ru-RU"/>
              </w:rPr>
              <w:br/>
              <w:t>Методы и средства защиты от негативных факторов и их эффективность</w:t>
            </w:r>
          </w:p>
        </w:tc>
        <w:tc>
          <w:tcPr>
            <w:tcW w:w="1559"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auto"/>
              <w:right w:val="single" w:sz="4" w:space="0" w:color="auto"/>
            </w:tcBorders>
            <w:hideMark/>
          </w:tcPr>
          <w:p w:rsidR="00411BE6" w:rsidRPr="00B00AF9" w:rsidRDefault="00411BE6"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291" w:type="dxa"/>
            <w:vMerge w:val="restart"/>
            <w:tcBorders>
              <w:top w:val="nil"/>
              <w:left w:val="single" w:sz="4" w:space="0" w:color="auto"/>
              <w:right w:val="single" w:sz="4" w:space="0" w:color="auto"/>
            </w:tcBorders>
            <w:hideMark/>
          </w:tcPr>
          <w:p w:rsidR="0049789E" w:rsidRPr="0049789E" w:rsidRDefault="00F23D28" w:rsidP="00F23D2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 xml:space="preserve">6. </w:t>
            </w:r>
          </w:p>
          <w:p w:rsidR="00F23D28" w:rsidRPr="005725B9" w:rsidRDefault="00F23D28" w:rsidP="00F23D28">
            <w:pPr>
              <w:rPr>
                <w:rFonts w:ascii="Times New Roman" w:eastAsia="Times New Roman" w:hAnsi="Times New Roman" w:cs="Times New Roman"/>
                <w:b/>
                <w:bCs/>
                <w:color w:val="000000"/>
                <w:sz w:val="24"/>
                <w:szCs w:val="24"/>
                <w:lang w:eastAsia="ru-RU"/>
              </w:rPr>
            </w:pPr>
            <w:r w:rsidRPr="0049789E">
              <w:rPr>
                <w:rFonts w:ascii="Times New Roman" w:eastAsia="Times New Roman" w:hAnsi="Times New Roman" w:cs="Times New Roman"/>
                <w:bCs/>
                <w:color w:val="000000"/>
                <w:sz w:val="24"/>
                <w:szCs w:val="24"/>
                <w:lang w:eastAsia="ru-RU"/>
              </w:rPr>
              <w:t>Средства коллективной и индивидуальной защиты</w:t>
            </w:r>
          </w:p>
        </w:tc>
        <w:tc>
          <w:tcPr>
            <w:tcW w:w="5047" w:type="dxa"/>
            <w:tcBorders>
              <w:top w:val="nil"/>
              <w:left w:val="nil"/>
              <w:bottom w:val="single" w:sz="4" w:space="0" w:color="auto"/>
              <w:right w:val="single" w:sz="4" w:space="0" w:color="auto"/>
            </w:tcBorders>
            <w:hideMark/>
          </w:tcPr>
          <w:p w:rsidR="00F23D28" w:rsidRPr="005725B9" w:rsidRDefault="00F23D28"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auto"/>
              <w:right w:val="single" w:sz="4" w:space="0" w:color="auto"/>
            </w:tcBorders>
            <w:hideMark/>
          </w:tcPr>
          <w:p w:rsidR="00AA6D32" w:rsidRDefault="00F23D28" w:rsidP="006735E8">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bCs/>
                <w:color w:val="000000"/>
                <w:sz w:val="24"/>
                <w:szCs w:val="24"/>
                <w:lang w:eastAsia="ru-RU"/>
              </w:rPr>
              <w:t> ОК02,</w:t>
            </w:r>
          </w:p>
          <w:p w:rsidR="00F23D28" w:rsidRPr="00B00AF9" w:rsidRDefault="00F23D28" w:rsidP="006735E8">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ПК </w:t>
            </w:r>
            <w:r w:rsidR="00AA6D32">
              <w:rPr>
                <w:rFonts w:ascii="Times New Roman" w:eastAsia="Times New Roman" w:hAnsi="Times New Roman" w:cs="Times New Roman"/>
                <w:bCs/>
                <w:color w:val="000000"/>
                <w:sz w:val="24"/>
                <w:szCs w:val="24"/>
                <w:lang w:eastAsia="ru-RU"/>
              </w:rPr>
              <w:t>2.6</w:t>
            </w: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291" w:type="dxa"/>
            <w:vMerge/>
            <w:tcBorders>
              <w:left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Виды и классификация средств коллективной и индивидуальной защиты</w:t>
            </w:r>
          </w:p>
        </w:tc>
        <w:tc>
          <w:tcPr>
            <w:tcW w:w="1559" w:type="dxa"/>
            <w:vMerge/>
            <w:tcBorders>
              <w:top w:val="nil"/>
              <w:left w:val="single" w:sz="4" w:space="0" w:color="auto"/>
              <w:bottom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auto"/>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left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1559" w:type="dxa"/>
            <w:vMerge w:val="restart"/>
            <w:tcBorders>
              <w:top w:val="nil"/>
              <w:left w:val="nil"/>
              <w:right w:val="single" w:sz="4" w:space="0" w:color="auto"/>
            </w:tcBorders>
            <w:hideMark/>
          </w:tcPr>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 </w:t>
            </w:r>
          </w:p>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auto"/>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291" w:type="dxa"/>
            <w:vMerge/>
            <w:tcBorders>
              <w:left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Определить комплект средств индивидуальной защиты по предлагаемым строительным профессиям</w:t>
            </w:r>
          </w:p>
        </w:tc>
        <w:tc>
          <w:tcPr>
            <w:tcW w:w="1559" w:type="dxa"/>
            <w:vMerge/>
            <w:tcBorders>
              <w:left w:val="nil"/>
              <w:bottom w:val="single" w:sz="4" w:space="0" w:color="auto"/>
              <w:right w:val="single" w:sz="4" w:space="0" w:color="auto"/>
            </w:tcBorders>
            <w:hideMark/>
          </w:tcPr>
          <w:p w:rsidR="00F23D28" w:rsidRPr="005725B9" w:rsidRDefault="00F23D28" w:rsidP="006735E8">
            <w:pPr>
              <w:jc w:val="cente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auto"/>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0"/>
        </w:trPr>
        <w:tc>
          <w:tcPr>
            <w:tcW w:w="2291" w:type="dxa"/>
            <w:vMerge/>
            <w:tcBorders>
              <w:left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 xml:space="preserve">Определить перечень работ и разместить на чертеже стройплощадки ограждения, временные здания, знаки безопасности, тротуары в соответствии с предлагаемыми видами работ и количеством работающих </w:t>
            </w:r>
          </w:p>
        </w:tc>
        <w:tc>
          <w:tcPr>
            <w:tcW w:w="1559" w:type="dxa"/>
            <w:tcBorders>
              <w:top w:val="nil"/>
              <w:left w:val="nil"/>
              <w:bottom w:val="single" w:sz="4" w:space="0" w:color="auto"/>
              <w:right w:val="single" w:sz="4" w:space="0" w:color="auto"/>
            </w:tcBorders>
            <w:hideMark/>
          </w:tcPr>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auto"/>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6"/>
        </w:trPr>
        <w:tc>
          <w:tcPr>
            <w:tcW w:w="2291" w:type="dxa"/>
            <w:vMerge/>
            <w:tcBorders>
              <w:left w:val="single" w:sz="4" w:space="0" w:color="auto"/>
              <w:bottom w:val="single" w:sz="4" w:space="0" w:color="auto"/>
              <w:right w:val="single" w:sz="4" w:space="0" w:color="auto"/>
            </w:tcBorders>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tcPr>
          <w:p w:rsidR="00F23D28" w:rsidRPr="005725B9" w:rsidRDefault="00F23D28"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F23D28" w:rsidRPr="005725B9" w:rsidRDefault="00F23D28"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top w:val="nil"/>
              <w:left w:val="nil"/>
              <w:bottom w:val="single" w:sz="4" w:space="0" w:color="auto"/>
              <w:right w:val="single" w:sz="4" w:space="0" w:color="auto"/>
            </w:tcBorders>
          </w:tcPr>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1</w:t>
            </w:r>
          </w:p>
        </w:tc>
        <w:tc>
          <w:tcPr>
            <w:tcW w:w="1559" w:type="dxa"/>
            <w:tcBorders>
              <w:top w:val="nil"/>
              <w:left w:val="single" w:sz="4" w:space="0" w:color="auto"/>
              <w:bottom w:val="single" w:sz="4" w:space="0" w:color="auto"/>
              <w:right w:val="single" w:sz="4" w:space="0" w:color="auto"/>
            </w:tcBorders>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bottom w:val="single" w:sz="4" w:space="0" w:color="auto"/>
              <w:right w:val="single" w:sz="4" w:space="0" w:color="auto"/>
            </w:tcBorders>
            <w:hideMark/>
          </w:tcPr>
          <w:p w:rsidR="00411BE6" w:rsidRPr="0049789E" w:rsidRDefault="00411BE6" w:rsidP="00F23D2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7. Классификация условий труда</w:t>
            </w: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000000"/>
              <w:right w:val="single" w:sz="4" w:space="0" w:color="auto"/>
            </w:tcBorders>
            <w:hideMark/>
          </w:tcPr>
          <w:p w:rsidR="00AA6D32" w:rsidRPr="00AA6D32" w:rsidRDefault="00411BE6" w:rsidP="006735E8">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ОК03,</w:t>
            </w:r>
          </w:p>
          <w:p w:rsidR="00411BE6" w:rsidRPr="00AA6D32" w:rsidRDefault="00F23D28" w:rsidP="006735E8">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 </w:t>
            </w:r>
            <w:r w:rsidR="00411BE6" w:rsidRPr="00AA6D32">
              <w:rPr>
                <w:rFonts w:ascii="Times New Roman" w:eastAsia="Times New Roman" w:hAnsi="Times New Roman" w:cs="Times New Roman"/>
                <w:bCs/>
                <w:color w:val="000000"/>
                <w:sz w:val="24"/>
                <w:szCs w:val="24"/>
                <w:lang w:eastAsia="ru-RU"/>
              </w:rPr>
              <w:t xml:space="preserve">ПК </w:t>
            </w:r>
            <w:r w:rsidR="00AA6D32" w:rsidRPr="00AA6D32">
              <w:rPr>
                <w:rFonts w:ascii="Times New Roman" w:eastAsia="Times New Roman" w:hAnsi="Times New Roman" w:cs="Times New Roman"/>
                <w:bCs/>
                <w:color w:val="000000"/>
                <w:sz w:val="24"/>
                <w:szCs w:val="24"/>
                <w:lang w:eastAsia="ru-RU"/>
              </w:rPr>
              <w:t>2.6</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top w:val="nil"/>
              <w:left w:val="single" w:sz="4" w:space="0" w:color="auto"/>
              <w:bottom w:val="single" w:sz="4" w:space="0" w:color="auto"/>
              <w:right w:val="single" w:sz="4" w:space="0" w:color="auto"/>
            </w:tcBorders>
            <w:hideMark/>
          </w:tcPr>
          <w:p w:rsidR="00411BE6" w:rsidRPr="005725B9" w:rsidRDefault="00411BE6"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Понятие и классификация условий труда</w:t>
            </w:r>
          </w:p>
        </w:tc>
        <w:tc>
          <w:tcPr>
            <w:tcW w:w="1559"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411BE6" w:rsidRPr="00AA6D32" w:rsidRDefault="00411BE6" w:rsidP="006735E8">
            <w:pPr>
              <w:rPr>
                <w:rFonts w:ascii="Times New Roman" w:eastAsia="Times New Roman" w:hAnsi="Times New Roman" w:cs="Times New Roman"/>
                <w:bCs/>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right w:val="single" w:sz="4" w:space="0" w:color="auto"/>
            </w:tcBorders>
            <w:hideMark/>
          </w:tcPr>
          <w:p w:rsidR="007756AB" w:rsidRPr="0049789E" w:rsidRDefault="007756AB" w:rsidP="00F23D2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8. Специальная оценка условий труда</w:t>
            </w: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000000"/>
              <w:right w:val="single" w:sz="4" w:space="0" w:color="auto"/>
            </w:tcBorders>
            <w:hideMark/>
          </w:tcPr>
          <w:p w:rsidR="00AA6D32" w:rsidRPr="00AA6D32" w:rsidRDefault="007756AB" w:rsidP="006735E8">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ОК08,</w:t>
            </w:r>
            <w:r w:rsidR="00F23D28" w:rsidRPr="00AA6D32">
              <w:rPr>
                <w:rFonts w:ascii="Times New Roman" w:eastAsia="Times New Roman" w:hAnsi="Times New Roman" w:cs="Times New Roman"/>
                <w:bCs/>
                <w:color w:val="000000"/>
                <w:sz w:val="24"/>
                <w:szCs w:val="24"/>
                <w:lang w:eastAsia="ru-RU"/>
              </w:rPr>
              <w:t xml:space="preserve"> </w:t>
            </w:r>
          </w:p>
          <w:p w:rsidR="007756AB" w:rsidRPr="00AA6D32" w:rsidRDefault="007756AB" w:rsidP="006735E8">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ПК </w:t>
            </w:r>
            <w:r w:rsidR="00AA6D32" w:rsidRPr="00AA6D32">
              <w:rPr>
                <w:rFonts w:ascii="Times New Roman" w:eastAsia="Times New Roman" w:hAnsi="Times New Roman" w:cs="Times New Roman"/>
                <w:bCs/>
                <w:color w:val="000000"/>
                <w:sz w:val="24"/>
                <w:szCs w:val="24"/>
                <w:lang w:eastAsia="ru-RU"/>
              </w:rPr>
              <w:t>2.6</w:t>
            </w: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00"/>
        </w:trPr>
        <w:tc>
          <w:tcPr>
            <w:tcW w:w="2291" w:type="dxa"/>
            <w:vMerge/>
            <w:tcBorders>
              <w:left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Подготовка к проведению специальной оценки условий труда. Порядок проведения специальной оценки условий труда. Особенности проведения аттестации отдельных видов рабочих мест. Порядок оформления результатов аттестации рабочих мест по условиям труда. Порядок проведения внеплановой аттестации рабочих мест по условиям труда.</w:t>
            </w:r>
          </w:p>
        </w:tc>
        <w:tc>
          <w:tcPr>
            <w:tcW w:w="1559" w:type="dxa"/>
            <w:vMerge/>
            <w:tcBorders>
              <w:top w:val="nil"/>
              <w:left w:val="single" w:sz="4" w:space="0" w:color="auto"/>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left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1559" w:type="dxa"/>
            <w:vMerge w:val="restart"/>
            <w:tcBorders>
              <w:top w:val="nil"/>
              <w:left w:val="nil"/>
              <w:right w:val="single" w:sz="4" w:space="0" w:color="auto"/>
            </w:tcBorders>
            <w:hideMark/>
          </w:tcPr>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 </w:t>
            </w:r>
          </w:p>
          <w:p w:rsidR="00F23D28" w:rsidRDefault="00F23D28" w:rsidP="006735E8">
            <w:pPr>
              <w:jc w:val="center"/>
              <w:rPr>
                <w:rFonts w:ascii="Times New Roman" w:eastAsia="Times New Roman" w:hAnsi="Times New Roman" w:cs="Times New Roman"/>
                <w:color w:val="000000"/>
                <w:sz w:val="24"/>
                <w:szCs w:val="24"/>
                <w:lang w:eastAsia="ru-RU"/>
              </w:rPr>
            </w:pPr>
          </w:p>
          <w:p w:rsidR="00F23D28" w:rsidRPr="005725B9" w:rsidRDefault="00F23D28"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4</w:t>
            </w:r>
          </w:p>
        </w:tc>
        <w:tc>
          <w:tcPr>
            <w:tcW w:w="1559" w:type="dxa"/>
            <w:vMerge/>
            <w:tcBorders>
              <w:top w:val="nil"/>
              <w:left w:val="single" w:sz="4" w:space="0" w:color="auto"/>
              <w:bottom w:val="single" w:sz="4" w:space="0" w:color="000000"/>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F23D28"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291" w:type="dxa"/>
            <w:vMerge/>
            <w:tcBorders>
              <w:left w:val="single" w:sz="4" w:space="0" w:color="auto"/>
              <w:right w:val="single" w:sz="4" w:space="0" w:color="auto"/>
            </w:tcBorders>
            <w:hideMark/>
          </w:tcPr>
          <w:p w:rsidR="00F23D28" w:rsidRPr="005725B9" w:rsidRDefault="00F23D28"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F23D28" w:rsidRPr="005725B9" w:rsidRDefault="00F23D28"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Составить алгоритм аттестации рабочих мест и разработки мероприятий по предотвращению производственного травматизма</w:t>
            </w:r>
          </w:p>
        </w:tc>
        <w:tc>
          <w:tcPr>
            <w:tcW w:w="1559" w:type="dxa"/>
            <w:vMerge/>
            <w:tcBorders>
              <w:left w:val="nil"/>
              <w:bottom w:val="single" w:sz="4" w:space="0" w:color="auto"/>
              <w:right w:val="single" w:sz="4" w:space="0" w:color="auto"/>
            </w:tcBorders>
            <w:hideMark/>
          </w:tcPr>
          <w:p w:rsidR="00F23D28" w:rsidRPr="005725B9" w:rsidRDefault="00F23D28" w:rsidP="006735E8">
            <w:pPr>
              <w:jc w:val="cente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F23D28" w:rsidRPr="00B00AF9" w:rsidRDefault="00F23D28" w:rsidP="006735E8">
            <w:pPr>
              <w:rPr>
                <w:rFonts w:ascii="Times New Roman" w:eastAsia="Times New Roman" w:hAnsi="Times New Roman" w:cs="Times New Roman"/>
                <w:bCs/>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291" w:type="dxa"/>
            <w:vMerge/>
            <w:tcBorders>
              <w:left w:val="single" w:sz="4" w:space="0" w:color="auto"/>
              <w:bottom w:val="single" w:sz="4" w:space="0" w:color="auto"/>
              <w:right w:val="single" w:sz="4" w:space="0" w:color="auto"/>
            </w:tcBorders>
          </w:tcPr>
          <w:p w:rsidR="007756AB" w:rsidRPr="005725B9" w:rsidRDefault="007756AB"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tcPr>
          <w:p w:rsidR="007756AB" w:rsidRPr="005725B9" w:rsidRDefault="007756AB"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7756AB" w:rsidRPr="005725B9" w:rsidRDefault="007756AB"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top w:val="nil"/>
              <w:left w:val="nil"/>
              <w:bottom w:val="single" w:sz="4" w:space="0" w:color="auto"/>
              <w:right w:val="single" w:sz="4" w:space="0" w:color="auto"/>
            </w:tcBorders>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1</w:t>
            </w:r>
          </w:p>
        </w:tc>
        <w:tc>
          <w:tcPr>
            <w:tcW w:w="1559" w:type="dxa"/>
            <w:tcBorders>
              <w:top w:val="nil"/>
              <w:left w:val="single" w:sz="4" w:space="0" w:color="auto"/>
              <w:bottom w:val="single" w:sz="4" w:space="0" w:color="000000"/>
              <w:right w:val="single" w:sz="4" w:space="0" w:color="auto"/>
            </w:tcBorders>
          </w:tcPr>
          <w:p w:rsidR="007756AB" w:rsidRPr="00B00AF9" w:rsidRDefault="007756AB" w:rsidP="006735E8">
            <w:pPr>
              <w:rPr>
                <w:rFonts w:ascii="Times New Roman" w:eastAsia="Times New Roman" w:hAnsi="Times New Roman" w:cs="Times New Roman"/>
                <w:bCs/>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291" w:type="dxa"/>
            <w:vMerge w:val="restart"/>
            <w:tcBorders>
              <w:top w:val="nil"/>
              <w:left w:val="single" w:sz="4" w:space="0" w:color="auto"/>
              <w:right w:val="single" w:sz="4" w:space="0" w:color="auto"/>
            </w:tcBorders>
            <w:hideMark/>
          </w:tcPr>
          <w:p w:rsidR="00F23D28" w:rsidRPr="0049789E" w:rsidRDefault="007756AB" w:rsidP="00F23D2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9.</w:t>
            </w:r>
          </w:p>
          <w:p w:rsidR="007756AB" w:rsidRPr="005725B9" w:rsidRDefault="007756AB" w:rsidP="00F23D28">
            <w:pPr>
              <w:rPr>
                <w:rFonts w:ascii="Times New Roman" w:eastAsia="Times New Roman" w:hAnsi="Times New Roman" w:cs="Times New Roman"/>
                <w:b/>
                <w:bCs/>
                <w:color w:val="000000"/>
                <w:sz w:val="24"/>
                <w:szCs w:val="24"/>
                <w:lang w:eastAsia="ru-RU"/>
              </w:rPr>
            </w:pPr>
            <w:r w:rsidRPr="0049789E">
              <w:rPr>
                <w:rFonts w:ascii="Times New Roman" w:eastAsia="Times New Roman" w:hAnsi="Times New Roman" w:cs="Times New Roman"/>
                <w:bCs/>
                <w:color w:val="000000"/>
                <w:sz w:val="24"/>
                <w:szCs w:val="24"/>
                <w:lang w:eastAsia="ru-RU"/>
              </w:rPr>
              <w:t>Правила ведения документации по контролю исполнения требований ОТ, ПБ, ООС</w:t>
            </w: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000000"/>
              <w:right w:val="single" w:sz="4" w:space="0" w:color="auto"/>
            </w:tcBorders>
            <w:hideMark/>
          </w:tcPr>
          <w:p w:rsidR="00AA6D32" w:rsidRDefault="007756AB" w:rsidP="006735E8">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bCs/>
                <w:color w:val="000000"/>
                <w:sz w:val="24"/>
                <w:szCs w:val="24"/>
                <w:lang w:eastAsia="ru-RU"/>
              </w:rPr>
              <w:t> ОК02,</w:t>
            </w:r>
          </w:p>
          <w:p w:rsidR="007756AB" w:rsidRPr="00B00AF9" w:rsidRDefault="007756AB" w:rsidP="006735E8">
            <w:pPr>
              <w:jc w:val="center"/>
              <w:rPr>
                <w:rFonts w:ascii="Times New Roman" w:eastAsia="Times New Roman" w:hAnsi="Times New Roman" w:cs="Times New Roman"/>
                <w:bCs/>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ПК </w:t>
            </w:r>
            <w:r w:rsidR="00AA6D32">
              <w:rPr>
                <w:rFonts w:ascii="Times New Roman" w:eastAsia="Times New Roman" w:hAnsi="Times New Roman" w:cs="Times New Roman"/>
                <w:bCs/>
                <w:color w:val="000000"/>
                <w:sz w:val="24"/>
                <w:szCs w:val="24"/>
                <w:lang w:eastAsia="ru-RU"/>
              </w:rPr>
              <w:t>2.6</w:t>
            </w: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291" w:type="dxa"/>
            <w:vMerge/>
            <w:tcBorders>
              <w:left w:val="single" w:sz="4" w:space="0" w:color="auto"/>
              <w:right w:val="single" w:sz="4" w:space="0" w:color="auto"/>
            </w:tcBorders>
            <w:hideMark/>
          </w:tcPr>
          <w:p w:rsidR="007756AB" w:rsidRPr="005725B9" w:rsidRDefault="007756AB"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Правила ведения документации по контролю исполнения требований ОТ, ПБ, ООС. Виды нарушений и соответствующие документы фиксации нарушений (приказы, журналы, акты инструкции, программы обучения и т.д.). Организация документооборота. Отчеты по результатам проверок и сроки их предоставления.</w:t>
            </w:r>
          </w:p>
        </w:tc>
        <w:tc>
          <w:tcPr>
            <w:tcW w:w="1559" w:type="dxa"/>
            <w:vMerge/>
            <w:tcBorders>
              <w:top w:val="nil"/>
              <w:left w:val="single" w:sz="4" w:space="0" w:color="auto"/>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bCs/>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left w:val="single" w:sz="4" w:space="0" w:color="auto"/>
              <w:right w:val="single" w:sz="4" w:space="0" w:color="auto"/>
            </w:tcBorders>
            <w:hideMark/>
          </w:tcPr>
          <w:p w:rsidR="007756AB" w:rsidRPr="005725B9" w:rsidRDefault="007756AB"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1559" w:type="dxa"/>
            <w:vMerge w:val="restart"/>
            <w:tcBorders>
              <w:top w:val="nil"/>
              <w:left w:val="single" w:sz="4" w:space="0" w:color="auto"/>
              <w:bottom w:val="single" w:sz="4" w:space="0" w:color="auto"/>
              <w:right w:val="single" w:sz="4" w:space="0" w:color="auto"/>
            </w:tcBorders>
            <w:hideMark/>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bCs/>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trPr>
        <w:tc>
          <w:tcPr>
            <w:tcW w:w="2291" w:type="dxa"/>
            <w:vMerge/>
            <w:tcBorders>
              <w:left w:val="single" w:sz="4" w:space="0" w:color="auto"/>
              <w:right w:val="single" w:sz="4" w:space="0" w:color="auto"/>
            </w:tcBorders>
            <w:hideMark/>
          </w:tcPr>
          <w:p w:rsidR="007756AB" w:rsidRPr="005725B9" w:rsidRDefault="007756AB"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Оформление акта – допуска для производства строительно-монтажных работ на территории (организации)</w:t>
            </w:r>
          </w:p>
        </w:tc>
        <w:tc>
          <w:tcPr>
            <w:tcW w:w="1559" w:type="dxa"/>
            <w:vMerge/>
            <w:tcBorders>
              <w:top w:val="nil"/>
              <w:left w:val="single" w:sz="4" w:space="0" w:color="auto"/>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bCs/>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trPr>
        <w:tc>
          <w:tcPr>
            <w:tcW w:w="2291" w:type="dxa"/>
            <w:vMerge/>
            <w:tcBorders>
              <w:left w:val="single" w:sz="4" w:space="0" w:color="auto"/>
              <w:right w:val="single" w:sz="4" w:space="0" w:color="auto"/>
            </w:tcBorders>
            <w:hideMark/>
          </w:tcPr>
          <w:p w:rsidR="007756AB" w:rsidRPr="005725B9" w:rsidRDefault="007756AB"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Оформление наряда-допуска на производство работ в местах действия опасных или вредных факторов</w:t>
            </w:r>
          </w:p>
        </w:tc>
        <w:tc>
          <w:tcPr>
            <w:tcW w:w="1559" w:type="dxa"/>
            <w:tcBorders>
              <w:top w:val="nil"/>
              <w:left w:val="nil"/>
              <w:bottom w:val="single" w:sz="4" w:space="0" w:color="auto"/>
              <w:right w:val="single" w:sz="4" w:space="0" w:color="auto"/>
            </w:tcBorders>
            <w:hideMark/>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bCs/>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trPr>
        <w:tc>
          <w:tcPr>
            <w:tcW w:w="2291" w:type="dxa"/>
            <w:vMerge/>
            <w:tcBorders>
              <w:left w:val="single" w:sz="4" w:space="0" w:color="auto"/>
              <w:bottom w:val="single" w:sz="4" w:space="0" w:color="auto"/>
              <w:right w:val="single" w:sz="4" w:space="0" w:color="auto"/>
            </w:tcBorders>
          </w:tcPr>
          <w:p w:rsidR="007756AB" w:rsidRPr="005725B9" w:rsidRDefault="007756AB" w:rsidP="00F23D2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tcPr>
          <w:p w:rsidR="007756AB" w:rsidRPr="005725B9" w:rsidRDefault="007756AB"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7756AB" w:rsidRPr="005725B9" w:rsidRDefault="007756AB"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top w:val="nil"/>
              <w:left w:val="nil"/>
              <w:bottom w:val="single" w:sz="4" w:space="0" w:color="auto"/>
              <w:right w:val="single" w:sz="4" w:space="0" w:color="auto"/>
            </w:tcBorders>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1</w:t>
            </w:r>
          </w:p>
        </w:tc>
        <w:tc>
          <w:tcPr>
            <w:tcW w:w="1559" w:type="dxa"/>
            <w:tcBorders>
              <w:top w:val="nil"/>
              <w:left w:val="single" w:sz="4" w:space="0" w:color="auto"/>
              <w:bottom w:val="single" w:sz="4" w:space="0" w:color="000000"/>
              <w:right w:val="single" w:sz="4" w:space="0" w:color="auto"/>
            </w:tcBorders>
          </w:tcPr>
          <w:p w:rsidR="007756AB" w:rsidRPr="00B00AF9" w:rsidRDefault="007756AB" w:rsidP="006735E8">
            <w:pPr>
              <w:rPr>
                <w:rFonts w:ascii="Times New Roman" w:eastAsia="Times New Roman" w:hAnsi="Times New Roman" w:cs="Times New Roman"/>
                <w:bCs/>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bottom w:val="single" w:sz="4" w:space="0" w:color="000000"/>
              <w:right w:val="single" w:sz="4" w:space="0" w:color="auto"/>
            </w:tcBorders>
            <w:hideMark/>
          </w:tcPr>
          <w:p w:rsidR="00F23D28" w:rsidRPr="0049789E" w:rsidRDefault="00411BE6" w:rsidP="00F23D28">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 xml:space="preserve">10. </w:t>
            </w:r>
          </w:p>
          <w:p w:rsidR="00411BE6" w:rsidRPr="005725B9" w:rsidRDefault="00411BE6" w:rsidP="00F23D28">
            <w:pPr>
              <w:rPr>
                <w:rFonts w:ascii="Times New Roman" w:eastAsia="Times New Roman" w:hAnsi="Times New Roman" w:cs="Times New Roman"/>
                <w:b/>
                <w:bCs/>
                <w:color w:val="000000"/>
                <w:sz w:val="24"/>
                <w:szCs w:val="24"/>
                <w:lang w:eastAsia="ru-RU"/>
              </w:rPr>
            </w:pPr>
            <w:r w:rsidRPr="0049789E">
              <w:rPr>
                <w:rFonts w:ascii="Times New Roman" w:eastAsia="Times New Roman" w:hAnsi="Times New Roman" w:cs="Times New Roman"/>
                <w:bCs/>
                <w:color w:val="000000"/>
                <w:sz w:val="24"/>
                <w:szCs w:val="24"/>
                <w:lang w:eastAsia="ru-RU"/>
              </w:rPr>
              <w:t>Методы оказания первой помощи пострадавшим при несчастных случаях</w:t>
            </w:r>
            <w:r w:rsidRPr="005725B9">
              <w:rPr>
                <w:rFonts w:ascii="Times New Roman" w:eastAsia="Times New Roman" w:hAnsi="Times New Roman" w:cs="Times New Roman"/>
                <w:b/>
                <w:bCs/>
                <w:color w:val="000000"/>
                <w:sz w:val="24"/>
                <w:szCs w:val="24"/>
                <w:lang w:eastAsia="ru-RU"/>
              </w:rPr>
              <w:t xml:space="preserve"> </w:t>
            </w: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000000"/>
              <w:right w:val="single" w:sz="4" w:space="0" w:color="auto"/>
            </w:tcBorders>
            <w:hideMark/>
          </w:tcPr>
          <w:p w:rsidR="00AA6D32" w:rsidRDefault="00411BE6" w:rsidP="006735E8">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color w:val="000000"/>
                <w:sz w:val="24"/>
                <w:szCs w:val="24"/>
                <w:lang w:eastAsia="ru-RU"/>
              </w:rPr>
              <w:t> </w:t>
            </w:r>
            <w:r w:rsidRPr="00B00AF9">
              <w:rPr>
                <w:rFonts w:ascii="Times New Roman" w:eastAsia="Times New Roman" w:hAnsi="Times New Roman" w:cs="Times New Roman"/>
                <w:bCs/>
                <w:color w:val="000000"/>
                <w:sz w:val="24"/>
                <w:szCs w:val="24"/>
                <w:lang w:eastAsia="ru-RU"/>
              </w:rPr>
              <w:t>ОК04,</w:t>
            </w:r>
          </w:p>
          <w:p w:rsidR="00411BE6" w:rsidRPr="00B00AF9" w:rsidRDefault="00860E2E" w:rsidP="006735E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411BE6" w:rsidRPr="00AA6D32">
              <w:rPr>
                <w:rFonts w:ascii="Times New Roman" w:eastAsia="Times New Roman" w:hAnsi="Times New Roman" w:cs="Times New Roman"/>
                <w:bCs/>
                <w:color w:val="000000"/>
                <w:sz w:val="24"/>
                <w:szCs w:val="24"/>
                <w:lang w:eastAsia="ru-RU"/>
              </w:rPr>
              <w:t xml:space="preserve">ПК </w:t>
            </w:r>
            <w:r w:rsidR="00AA6D32">
              <w:rPr>
                <w:rFonts w:ascii="Times New Roman" w:eastAsia="Times New Roman" w:hAnsi="Times New Roman" w:cs="Times New Roman"/>
                <w:bCs/>
                <w:color w:val="000000"/>
                <w:sz w:val="24"/>
                <w:szCs w:val="24"/>
                <w:lang w:eastAsia="ru-RU"/>
              </w:rPr>
              <w:t>2.6</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291" w:type="dxa"/>
            <w:vMerge/>
            <w:tcBorders>
              <w:top w:val="nil"/>
              <w:left w:val="single" w:sz="4" w:space="0" w:color="auto"/>
              <w:bottom w:val="single" w:sz="4" w:space="0" w:color="000000"/>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 xml:space="preserve">Первая помощь при поражении электрическим током, при ранении при ожогах, при обмороках, отравлениях, тепловых и солнечных ударах, при обморожении, при переломах, вывихах, ушибах и растяжениях связок, при кровотечениях. Переноска и перевозка пострадавшего. </w:t>
            </w:r>
          </w:p>
        </w:tc>
        <w:tc>
          <w:tcPr>
            <w:tcW w:w="1559"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411BE6" w:rsidRPr="00B00AF9" w:rsidRDefault="00411BE6" w:rsidP="006735E8">
            <w:pPr>
              <w:rPr>
                <w:rFonts w:ascii="Times New Roman" w:eastAsia="Times New Roman" w:hAnsi="Times New Roman" w:cs="Times New Roman"/>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top w:val="nil"/>
              <w:left w:val="single" w:sz="4" w:space="0" w:color="auto"/>
              <w:bottom w:val="single" w:sz="4" w:space="0" w:color="000000"/>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1559" w:type="dxa"/>
            <w:vMerge w:val="restart"/>
            <w:tcBorders>
              <w:top w:val="nil"/>
              <w:left w:val="single" w:sz="4" w:space="0" w:color="auto"/>
              <w:bottom w:val="single" w:sz="4" w:space="0" w:color="auto"/>
              <w:right w:val="single" w:sz="4" w:space="0" w:color="auto"/>
            </w:tcBorders>
            <w:hideMark/>
          </w:tcPr>
          <w:p w:rsidR="00411BE6" w:rsidRPr="005725B9" w:rsidRDefault="00411BE6"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000000"/>
              <w:right w:val="single" w:sz="4" w:space="0" w:color="auto"/>
            </w:tcBorders>
            <w:hideMark/>
          </w:tcPr>
          <w:p w:rsidR="00411BE6" w:rsidRPr="00B00AF9" w:rsidRDefault="00411BE6" w:rsidP="006735E8">
            <w:pPr>
              <w:rPr>
                <w:rFonts w:ascii="Times New Roman" w:eastAsia="Times New Roman" w:hAnsi="Times New Roman" w:cs="Times New Roman"/>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291" w:type="dxa"/>
            <w:vMerge/>
            <w:tcBorders>
              <w:top w:val="nil"/>
              <w:left w:val="single" w:sz="4" w:space="0" w:color="auto"/>
              <w:bottom w:val="single" w:sz="4" w:space="0" w:color="000000"/>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Изучение практических приемов оказания первой помощи пострадавшим при несчастных случаях.</w:t>
            </w:r>
          </w:p>
        </w:tc>
        <w:tc>
          <w:tcPr>
            <w:tcW w:w="1559"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411BE6" w:rsidRPr="00B00AF9" w:rsidRDefault="00411BE6" w:rsidP="006735E8">
            <w:pPr>
              <w:rPr>
                <w:rFonts w:ascii="Times New Roman" w:eastAsia="Times New Roman" w:hAnsi="Times New Roman" w:cs="Times New Roman"/>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right w:val="single" w:sz="4" w:space="0" w:color="auto"/>
            </w:tcBorders>
            <w:hideMark/>
          </w:tcPr>
          <w:p w:rsidR="00F844F5" w:rsidRPr="0049789E" w:rsidRDefault="007756AB" w:rsidP="00F844F5">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11.</w:t>
            </w:r>
            <w:r w:rsidR="00F844F5" w:rsidRPr="0049789E">
              <w:rPr>
                <w:rFonts w:ascii="Times New Roman" w:eastAsia="Times New Roman" w:hAnsi="Times New Roman" w:cs="Times New Roman"/>
                <w:bCs/>
                <w:color w:val="000000"/>
                <w:sz w:val="24"/>
                <w:szCs w:val="24"/>
                <w:lang w:eastAsia="ru-RU"/>
              </w:rPr>
              <w:t xml:space="preserve"> </w:t>
            </w:r>
          </w:p>
          <w:p w:rsidR="007756AB" w:rsidRPr="005725B9" w:rsidRDefault="007756AB" w:rsidP="00F844F5">
            <w:pPr>
              <w:rPr>
                <w:rFonts w:ascii="Times New Roman" w:eastAsia="Times New Roman" w:hAnsi="Times New Roman" w:cs="Times New Roman"/>
                <w:b/>
                <w:bCs/>
                <w:color w:val="000000"/>
                <w:sz w:val="24"/>
                <w:szCs w:val="24"/>
                <w:lang w:eastAsia="ru-RU"/>
              </w:rPr>
            </w:pPr>
            <w:r w:rsidRPr="0049789E">
              <w:rPr>
                <w:rFonts w:ascii="Times New Roman" w:eastAsia="Times New Roman" w:hAnsi="Times New Roman" w:cs="Times New Roman"/>
                <w:bCs/>
                <w:color w:val="000000"/>
                <w:sz w:val="24"/>
                <w:szCs w:val="24"/>
                <w:lang w:eastAsia="ru-RU"/>
              </w:rPr>
              <w:t>Ответственность за нарушение требование охраны труда</w:t>
            </w: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auto"/>
              <w:right w:val="single" w:sz="4" w:space="0" w:color="auto"/>
            </w:tcBorders>
            <w:hideMark/>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single" w:sz="4" w:space="0" w:color="000000"/>
              <w:right w:val="single" w:sz="4" w:space="0" w:color="auto"/>
            </w:tcBorders>
            <w:hideMark/>
          </w:tcPr>
          <w:p w:rsidR="00AA6D32" w:rsidRDefault="007756AB" w:rsidP="006735E8">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color w:val="000000"/>
                <w:sz w:val="24"/>
                <w:szCs w:val="24"/>
                <w:lang w:eastAsia="ru-RU"/>
              </w:rPr>
              <w:t> </w:t>
            </w:r>
            <w:r w:rsidRPr="00B00AF9">
              <w:rPr>
                <w:rFonts w:ascii="Times New Roman" w:eastAsia="Times New Roman" w:hAnsi="Times New Roman" w:cs="Times New Roman"/>
                <w:bCs/>
                <w:color w:val="000000"/>
                <w:sz w:val="24"/>
                <w:szCs w:val="24"/>
                <w:lang w:eastAsia="ru-RU"/>
              </w:rPr>
              <w:t>ОК07,</w:t>
            </w:r>
            <w:r w:rsidR="002465BE">
              <w:rPr>
                <w:rFonts w:ascii="Times New Roman" w:eastAsia="Times New Roman" w:hAnsi="Times New Roman" w:cs="Times New Roman"/>
                <w:bCs/>
                <w:color w:val="000000"/>
                <w:sz w:val="24"/>
                <w:szCs w:val="24"/>
                <w:lang w:eastAsia="ru-RU"/>
              </w:rPr>
              <w:t xml:space="preserve"> </w:t>
            </w:r>
          </w:p>
          <w:p w:rsidR="007756AB" w:rsidRPr="00B00AF9" w:rsidRDefault="007756AB" w:rsidP="006735E8">
            <w:pPr>
              <w:jc w:val="center"/>
              <w:rPr>
                <w:rFonts w:ascii="Times New Roman" w:eastAsia="Times New Roman" w:hAnsi="Times New Roman" w:cs="Times New Roman"/>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ПК </w:t>
            </w:r>
            <w:r w:rsidR="00AA6D32" w:rsidRPr="00AA6D32">
              <w:rPr>
                <w:rFonts w:ascii="Times New Roman" w:eastAsia="Times New Roman" w:hAnsi="Times New Roman" w:cs="Times New Roman"/>
                <w:bCs/>
                <w:color w:val="000000"/>
                <w:sz w:val="24"/>
                <w:szCs w:val="24"/>
                <w:lang w:eastAsia="ru-RU"/>
              </w:rPr>
              <w:t>2</w:t>
            </w:r>
            <w:r w:rsidR="00AA6D32">
              <w:rPr>
                <w:rFonts w:ascii="Times New Roman" w:eastAsia="Times New Roman" w:hAnsi="Times New Roman" w:cs="Times New Roman"/>
                <w:bCs/>
                <w:color w:val="000000"/>
                <w:sz w:val="24"/>
                <w:szCs w:val="24"/>
                <w:lang w:eastAsia="ru-RU"/>
              </w:rPr>
              <w:t>.6</w:t>
            </w: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2291" w:type="dxa"/>
            <w:vMerge/>
            <w:tcBorders>
              <w:left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Ответственность за нарушение требование охраны труда. Виды ответственности за нарушени</w:t>
            </w:r>
            <w:r w:rsidR="00F844F5">
              <w:rPr>
                <w:rFonts w:ascii="Times New Roman" w:eastAsia="Times New Roman" w:hAnsi="Times New Roman" w:cs="Times New Roman"/>
                <w:color w:val="000000"/>
                <w:sz w:val="24"/>
                <w:szCs w:val="24"/>
                <w:lang w:eastAsia="ru-RU"/>
              </w:rPr>
              <w:t>е</w:t>
            </w:r>
            <w:r w:rsidRPr="005725B9">
              <w:rPr>
                <w:rFonts w:ascii="Times New Roman" w:eastAsia="Times New Roman" w:hAnsi="Times New Roman" w:cs="Times New Roman"/>
                <w:color w:val="000000"/>
                <w:sz w:val="24"/>
                <w:szCs w:val="24"/>
                <w:lang w:eastAsia="ru-RU"/>
              </w:rPr>
              <w:t xml:space="preserve"> правил охраны труда - дисциплинарная, материальная, административная, уголовная</w:t>
            </w:r>
          </w:p>
        </w:tc>
        <w:tc>
          <w:tcPr>
            <w:tcW w:w="1559" w:type="dxa"/>
            <w:vMerge/>
            <w:tcBorders>
              <w:top w:val="nil"/>
              <w:left w:val="single" w:sz="4" w:space="0" w:color="auto"/>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tcBorders>
              <w:left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1559" w:type="dxa"/>
            <w:vMerge w:val="restart"/>
            <w:tcBorders>
              <w:top w:val="nil"/>
              <w:left w:val="single" w:sz="4" w:space="0" w:color="auto"/>
              <w:bottom w:val="single" w:sz="4" w:space="0" w:color="auto"/>
              <w:right w:val="single" w:sz="4" w:space="0" w:color="auto"/>
            </w:tcBorders>
            <w:hideMark/>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2</w:t>
            </w: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2291" w:type="dxa"/>
            <w:vMerge/>
            <w:tcBorders>
              <w:left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Оформление акта по форме Н-1,</w:t>
            </w:r>
            <w:r w:rsidR="00F844F5">
              <w:rPr>
                <w:rFonts w:ascii="Times New Roman" w:eastAsia="Times New Roman" w:hAnsi="Times New Roman" w:cs="Times New Roman"/>
                <w:color w:val="000000"/>
                <w:sz w:val="24"/>
                <w:szCs w:val="24"/>
                <w:lang w:eastAsia="ru-RU"/>
              </w:rPr>
              <w:t xml:space="preserve"> </w:t>
            </w:r>
            <w:r w:rsidRPr="005725B9">
              <w:rPr>
                <w:rFonts w:ascii="Times New Roman" w:eastAsia="Times New Roman" w:hAnsi="Times New Roman" w:cs="Times New Roman"/>
                <w:color w:val="000000"/>
                <w:sz w:val="24"/>
                <w:szCs w:val="24"/>
                <w:lang w:eastAsia="ru-RU"/>
              </w:rPr>
              <w:t>акт – допуска для производства строительных работ, наряд - допуска на производство работ в местах действия опасных или вредных факторов</w:t>
            </w:r>
          </w:p>
        </w:tc>
        <w:tc>
          <w:tcPr>
            <w:tcW w:w="1559" w:type="dxa"/>
            <w:vMerge/>
            <w:tcBorders>
              <w:top w:val="nil"/>
              <w:left w:val="single" w:sz="4" w:space="0" w:color="auto"/>
              <w:bottom w:val="single" w:sz="4" w:space="0" w:color="auto"/>
              <w:right w:val="single" w:sz="4" w:space="0" w:color="auto"/>
            </w:tcBorders>
            <w:hideMark/>
          </w:tcPr>
          <w:p w:rsidR="007756AB" w:rsidRPr="005725B9" w:rsidRDefault="007756AB"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single" w:sz="4" w:space="0" w:color="000000"/>
              <w:right w:val="single" w:sz="4" w:space="0" w:color="auto"/>
            </w:tcBorders>
            <w:hideMark/>
          </w:tcPr>
          <w:p w:rsidR="007756AB" w:rsidRPr="00B00AF9" w:rsidRDefault="007756AB" w:rsidP="006735E8">
            <w:pPr>
              <w:rPr>
                <w:rFonts w:ascii="Times New Roman" w:eastAsia="Times New Roman" w:hAnsi="Times New Roman" w:cs="Times New Roman"/>
                <w:color w:val="000000"/>
                <w:sz w:val="24"/>
                <w:szCs w:val="24"/>
                <w:lang w:eastAsia="ru-RU"/>
              </w:rPr>
            </w:pPr>
          </w:p>
        </w:tc>
      </w:tr>
      <w:tr w:rsidR="007756AB"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1"/>
        </w:trPr>
        <w:tc>
          <w:tcPr>
            <w:tcW w:w="2291" w:type="dxa"/>
            <w:vMerge/>
            <w:tcBorders>
              <w:left w:val="single" w:sz="4" w:space="0" w:color="auto"/>
              <w:bottom w:val="single" w:sz="4" w:space="0" w:color="000000"/>
              <w:right w:val="single" w:sz="4" w:space="0" w:color="auto"/>
            </w:tcBorders>
          </w:tcPr>
          <w:p w:rsidR="007756AB" w:rsidRPr="005725B9" w:rsidRDefault="007756AB"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tcPr>
          <w:p w:rsidR="007756AB" w:rsidRPr="005725B9" w:rsidRDefault="007756AB"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7756AB" w:rsidRPr="005725B9" w:rsidRDefault="007756AB" w:rsidP="006735E8">
            <w:pP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bCs/>
                <w:color w:val="171717" w:themeColor="background2" w:themeShade="1A"/>
                <w:sz w:val="24"/>
                <w:szCs w:val="24"/>
                <w:lang w:eastAsia="ru-RU"/>
              </w:rPr>
              <w:t>Подготовка к практической работе</w:t>
            </w:r>
          </w:p>
        </w:tc>
        <w:tc>
          <w:tcPr>
            <w:tcW w:w="1559" w:type="dxa"/>
            <w:tcBorders>
              <w:top w:val="nil"/>
              <w:left w:val="single" w:sz="4" w:space="0" w:color="auto"/>
              <w:bottom w:val="single" w:sz="4" w:space="0" w:color="auto"/>
              <w:right w:val="single" w:sz="4" w:space="0" w:color="auto"/>
            </w:tcBorders>
          </w:tcPr>
          <w:p w:rsidR="007756AB" w:rsidRPr="005725B9" w:rsidRDefault="007756AB" w:rsidP="006735E8">
            <w:pPr>
              <w:jc w:val="center"/>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1</w:t>
            </w:r>
          </w:p>
        </w:tc>
        <w:tc>
          <w:tcPr>
            <w:tcW w:w="1559" w:type="dxa"/>
            <w:tcBorders>
              <w:top w:val="nil"/>
              <w:left w:val="single" w:sz="4" w:space="0" w:color="auto"/>
              <w:bottom w:val="single" w:sz="4" w:space="0" w:color="000000"/>
              <w:right w:val="single" w:sz="4" w:space="0" w:color="auto"/>
            </w:tcBorders>
          </w:tcPr>
          <w:p w:rsidR="007756AB" w:rsidRPr="00B00AF9" w:rsidRDefault="007756AB" w:rsidP="006735E8">
            <w:pPr>
              <w:rPr>
                <w:rFonts w:ascii="Times New Roman" w:eastAsia="Times New Roman" w:hAnsi="Times New Roman" w:cs="Times New Roman"/>
                <w:color w:val="000000"/>
                <w:sz w:val="24"/>
                <w:szCs w:val="24"/>
                <w:lang w:eastAsia="ru-RU"/>
              </w:rPr>
            </w:pP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2291" w:type="dxa"/>
            <w:vMerge w:val="restart"/>
            <w:tcBorders>
              <w:top w:val="nil"/>
              <w:left w:val="single" w:sz="4" w:space="0" w:color="auto"/>
              <w:bottom w:val="single" w:sz="4" w:space="0" w:color="auto"/>
              <w:right w:val="single" w:sz="4" w:space="0" w:color="auto"/>
            </w:tcBorders>
            <w:hideMark/>
          </w:tcPr>
          <w:p w:rsidR="0049789E" w:rsidRPr="0049789E" w:rsidRDefault="00411BE6" w:rsidP="00F844F5">
            <w:pPr>
              <w:rPr>
                <w:rFonts w:ascii="Times New Roman" w:eastAsia="Times New Roman" w:hAnsi="Times New Roman" w:cs="Times New Roman"/>
                <w:bCs/>
                <w:color w:val="000000"/>
                <w:sz w:val="24"/>
                <w:szCs w:val="24"/>
                <w:lang w:eastAsia="ru-RU"/>
              </w:rPr>
            </w:pPr>
            <w:r w:rsidRPr="0049789E">
              <w:rPr>
                <w:rFonts w:ascii="Times New Roman" w:eastAsia="Times New Roman" w:hAnsi="Times New Roman" w:cs="Times New Roman"/>
                <w:bCs/>
                <w:color w:val="000000"/>
                <w:sz w:val="24"/>
                <w:szCs w:val="24"/>
                <w:lang w:eastAsia="ru-RU"/>
              </w:rPr>
              <w:t xml:space="preserve">Тема </w:t>
            </w:r>
            <w:r w:rsidR="0049789E" w:rsidRPr="0049789E">
              <w:rPr>
                <w:rFonts w:ascii="Times New Roman" w:eastAsia="Times New Roman" w:hAnsi="Times New Roman" w:cs="Times New Roman"/>
                <w:bCs/>
                <w:color w:val="000000"/>
                <w:sz w:val="24"/>
                <w:szCs w:val="24"/>
                <w:lang w:eastAsia="ru-RU"/>
              </w:rPr>
              <w:t>3.</w:t>
            </w:r>
            <w:r w:rsidRPr="0049789E">
              <w:rPr>
                <w:rFonts w:ascii="Times New Roman" w:eastAsia="Times New Roman" w:hAnsi="Times New Roman" w:cs="Times New Roman"/>
                <w:bCs/>
                <w:color w:val="000000"/>
                <w:sz w:val="24"/>
                <w:szCs w:val="24"/>
                <w:lang w:eastAsia="ru-RU"/>
              </w:rPr>
              <w:t>12.</w:t>
            </w:r>
          </w:p>
          <w:p w:rsidR="00411BE6" w:rsidRPr="005725B9" w:rsidRDefault="00411BE6" w:rsidP="00F844F5">
            <w:pPr>
              <w:rPr>
                <w:rFonts w:ascii="Times New Roman" w:eastAsia="Times New Roman" w:hAnsi="Times New Roman" w:cs="Times New Roman"/>
                <w:b/>
                <w:bCs/>
                <w:color w:val="000000"/>
                <w:sz w:val="24"/>
                <w:szCs w:val="24"/>
                <w:lang w:eastAsia="ru-RU"/>
              </w:rPr>
            </w:pPr>
            <w:r w:rsidRPr="0049789E">
              <w:rPr>
                <w:rFonts w:ascii="Times New Roman" w:eastAsia="Times New Roman" w:hAnsi="Times New Roman" w:cs="Times New Roman"/>
                <w:bCs/>
                <w:color w:val="000000"/>
                <w:sz w:val="24"/>
                <w:szCs w:val="24"/>
                <w:lang w:eastAsia="ru-RU"/>
              </w:rPr>
              <w:t>Защита окружающей среды в процессе строительства.</w:t>
            </w: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Содержание</w:t>
            </w:r>
          </w:p>
        </w:tc>
        <w:tc>
          <w:tcPr>
            <w:tcW w:w="1559" w:type="dxa"/>
            <w:vMerge w:val="restart"/>
            <w:tcBorders>
              <w:top w:val="nil"/>
              <w:left w:val="single" w:sz="4" w:space="0" w:color="auto"/>
              <w:bottom w:val="single" w:sz="4" w:space="0" w:color="000000"/>
              <w:right w:val="single" w:sz="4" w:space="0" w:color="auto"/>
            </w:tcBorders>
            <w:hideMark/>
          </w:tcPr>
          <w:p w:rsidR="00411BE6" w:rsidRPr="005725B9" w:rsidRDefault="00F844F5" w:rsidP="006735E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vMerge w:val="restart"/>
            <w:tcBorders>
              <w:top w:val="nil"/>
              <w:left w:val="single" w:sz="4" w:space="0" w:color="auto"/>
              <w:bottom w:val="nil"/>
              <w:right w:val="single" w:sz="4" w:space="0" w:color="auto"/>
            </w:tcBorders>
            <w:hideMark/>
          </w:tcPr>
          <w:p w:rsidR="00AA6D32" w:rsidRDefault="00411BE6" w:rsidP="006735E8">
            <w:pPr>
              <w:jc w:val="center"/>
              <w:rPr>
                <w:rFonts w:ascii="Times New Roman" w:eastAsia="Times New Roman" w:hAnsi="Times New Roman" w:cs="Times New Roman"/>
                <w:bCs/>
                <w:color w:val="000000"/>
                <w:sz w:val="24"/>
                <w:szCs w:val="24"/>
                <w:lang w:eastAsia="ru-RU"/>
              </w:rPr>
            </w:pPr>
            <w:r w:rsidRPr="00B00AF9">
              <w:rPr>
                <w:rFonts w:ascii="Times New Roman" w:eastAsia="Times New Roman" w:hAnsi="Times New Roman" w:cs="Times New Roman"/>
                <w:color w:val="000000"/>
                <w:sz w:val="24"/>
                <w:szCs w:val="24"/>
                <w:lang w:eastAsia="ru-RU"/>
              </w:rPr>
              <w:t> </w:t>
            </w:r>
            <w:r w:rsidRPr="00B00AF9">
              <w:rPr>
                <w:rFonts w:ascii="Times New Roman" w:eastAsia="Times New Roman" w:hAnsi="Times New Roman" w:cs="Times New Roman"/>
                <w:bCs/>
                <w:color w:val="000000"/>
                <w:sz w:val="24"/>
                <w:szCs w:val="24"/>
                <w:lang w:eastAsia="ru-RU"/>
              </w:rPr>
              <w:t>ОК06,</w:t>
            </w:r>
            <w:r w:rsidR="00F844F5" w:rsidRPr="00B00AF9">
              <w:rPr>
                <w:rFonts w:ascii="Times New Roman" w:eastAsia="Times New Roman" w:hAnsi="Times New Roman" w:cs="Times New Roman"/>
                <w:bCs/>
                <w:color w:val="000000"/>
                <w:sz w:val="24"/>
                <w:szCs w:val="24"/>
                <w:lang w:eastAsia="ru-RU"/>
              </w:rPr>
              <w:t xml:space="preserve"> </w:t>
            </w:r>
          </w:p>
          <w:p w:rsidR="00411BE6" w:rsidRPr="00B00AF9" w:rsidRDefault="00411BE6" w:rsidP="006735E8">
            <w:pPr>
              <w:jc w:val="center"/>
              <w:rPr>
                <w:rFonts w:ascii="Times New Roman" w:eastAsia="Times New Roman" w:hAnsi="Times New Roman" w:cs="Times New Roman"/>
                <w:color w:val="000000"/>
                <w:sz w:val="24"/>
                <w:szCs w:val="24"/>
                <w:lang w:eastAsia="ru-RU"/>
              </w:rPr>
            </w:pPr>
            <w:r w:rsidRPr="00AA6D32">
              <w:rPr>
                <w:rFonts w:ascii="Times New Roman" w:eastAsia="Times New Roman" w:hAnsi="Times New Roman" w:cs="Times New Roman"/>
                <w:bCs/>
                <w:color w:val="000000"/>
                <w:sz w:val="24"/>
                <w:szCs w:val="24"/>
                <w:lang w:eastAsia="ru-RU"/>
              </w:rPr>
              <w:t xml:space="preserve">ПК </w:t>
            </w:r>
            <w:r w:rsidR="00AA6D32" w:rsidRPr="00AA6D32">
              <w:rPr>
                <w:rFonts w:ascii="Times New Roman" w:eastAsia="Times New Roman" w:hAnsi="Times New Roman" w:cs="Times New Roman"/>
                <w:bCs/>
                <w:color w:val="000000"/>
                <w:sz w:val="24"/>
                <w:szCs w:val="24"/>
                <w:lang w:eastAsia="ru-RU"/>
              </w:rPr>
              <w:t>2.</w:t>
            </w:r>
            <w:r w:rsidR="00AA6D32">
              <w:rPr>
                <w:rFonts w:ascii="Times New Roman" w:eastAsia="Times New Roman" w:hAnsi="Times New Roman" w:cs="Times New Roman"/>
                <w:bCs/>
                <w:color w:val="000000"/>
                <w:sz w:val="24"/>
                <w:szCs w:val="24"/>
                <w:lang w:eastAsia="ru-RU"/>
              </w:rPr>
              <w:t>6</w:t>
            </w:r>
          </w:p>
        </w:tc>
      </w:tr>
      <w:tr w:rsidR="00411BE6" w:rsidRPr="005725B9" w:rsidTr="00651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291" w:type="dxa"/>
            <w:vMerge/>
            <w:tcBorders>
              <w:top w:val="nil"/>
              <w:left w:val="single" w:sz="4" w:space="0" w:color="auto"/>
              <w:bottom w:val="single" w:sz="4" w:space="0" w:color="auto"/>
              <w:right w:val="single" w:sz="4" w:space="0" w:color="auto"/>
            </w:tcBorders>
            <w:hideMark/>
          </w:tcPr>
          <w:p w:rsidR="00411BE6" w:rsidRPr="005725B9" w:rsidRDefault="00411BE6" w:rsidP="006735E8">
            <w:pPr>
              <w:rPr>
                <w:rFonts w:ascii="Times New Roman" w:eastAsia="Times New Roman" w:hAnsi="Times New Roman" w:cs="Times New Roman"/>
                <w:b/>
                <w:bCs/>
                <w:color w:val="000000"/>
                <w:sz w:val="24"/>
                <w:szCs w:val="24"/>
                <w:lang w:eastAsia="ru-RU"/>
              </w:rPr>
            </w:pPr>
          </w:p>
        </w:tc>
        <w:tc>
          <w:tcPr>
            <w:tcW w:w="5047" w:type="dxa"/>
            <w:tcBorders>
              <w:top w:val="nil"/>
              <w:left w:val="nil"/>
              <w:bottom w:val="single" w:sz="4" w:space="0" w:color="auto"/>
              <w:right w:val="single" w:sz="4" w:space="0" w:color="auto"/>
            </w:tcBorders>
            <w:hideMark/>
          </w:tcPr>
          <w:p w:rsidR="00411BE6" w:rsidRPr="005725B9" w:rsidRDefault="00411BE6" w:rsidP="006735E8">
            <w:pPr>
              <w:jc w:val="both"/>
              <w:rPr>
                <w:rFonts w:ascii="Times New Roman" w:eastAsia="Times New Roman" w:hAnsi="Times New Roman" w:cs="Times New Roman"/>
                <w:color w:val="000000"/>
                <w:sz w:val="24"/>
                <w:szCs w:val="24"/>
                <w:lang w:eastAsia="ru-RU"/>
              </w:rPr>
            </w:pPr>
            <w:r w:rsidRPr="005725B9">
              <w:rPr>
                <w:rFonts w:ascii="Times New Roman" w:eastAsia="Times New Roman" w:hAnsi="Times New Roman" w:cs="Times New Roman"/>
                <w:color w:val="000000"/>
                <w:sz w:val="24"/>
                <w:szCs w:val="24"/>
                <w:lang w:eastAsia="ru-RU"/>
              </w:rPr>
              <w:t>Защита окружающей среды в процессе строительства. Экологическая безопасность. Меры защиты окружающей среды.</w:t>
            </w:r>
          </w:p>
        </w:tc>
        <w:tc>
          <w:tcPr>
            <w:tcW w:w="1559" w:type="dxa"/>
            <w:vMerge/>
            <w:tcBorders>
              <w:top w:val="nil"/>
              <w:left w:val="single" w:sz="4" w:space="0" w:color="auto"/>
              <w:bottom w:val="single" w:sz="4" w:space="0" w:color="000000"/>
              <w:right w:val="single" w:sz="4" w:space="0" w:color="auto"/>
            </w:tcBorders>
            <w:hideMark/>
          </w:tcPr>
          <w:p w:rsidR="00411BE6" w:rsidRPr="005725B9" w:rsidRDefault="00411BE6" w:rsidP="006735E8">
            <w:pPr>
              <w:rPr>
                <w:rFonts w:ascii="Times New Roman" w:eastAsia="Times New Roman" w:hAnsi="Times New Roman" w:cs="Times New Roman"/>
                <w:color w:val="000000"/>
                <w:sz w:val="24"/>
                <w:szCs w:val="24"/>
                <w:lang w:eastAsia="ru-RU"/>
              </w:rPr>
            </w:pPr>
          </w:p>
        </w:tc>
        <w:tc>
          <w:tcPr>
            <w:tcW w:w="1559" w:type="dxa"/>
            <w:vMerge/>
            <w:tcBorders>
              <w:top w:val="nil"/>
              <w:left w:val="single" w:sz="4" w:space="0" w:color="auto"/>
              <w:bottom w:val="nil"/>
              <w:right w:val="single" w:sz="4" w:space="0" w:color="auto"/>
            </w:tcBorders>
            <w:hideMark/>
          </w:tcPr>
          <w:p w:rsidR="00411BE6" w:rsidRPr="00B00AF9" w:rsidRDefault="00411BE6" w:rsidP="006735E8">
            <w:pPr>
              <w:rPr>
                <w:rFonts w:ascii="Times New Roman" w:eastAsia="Times New Roman" w:hAnsi="Times New Roman" w:cs="Times New Roman"/>
                <w:color w:val="000000"/>
                <w:sz w:val="24"/>
                <w:szCs w:val="24"/>
                <w:lang w:eastAsia="ru-RU"/>
              </w:rPr>
            </w:pPr>
          </w:p>
        </w:tc>
      </w:tr>
      <w:tr w:rsidR="00411BE6" w:rsidRPr="005725B9" w:rsidTr="00246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338" w:type="dxa"/>
            <w:gridSpan w:val="2"/>
            <w:tcBorders>
              <w:top w:val="nil"/>
              <w:left w:val="single" w:sz="4" w:space="0" w:color="auto"/>
              <w:bottom w:val="single" w:sz="4" w:space="0" w:color="auto"/>
              <w:right w:val="single" w:sz="4" w:space="0" w:color="auto"/>
            </w:tcBorders>
            <w:hideMark/>
          </w:tcPr>
          <w:p w:rsidR="00411BE6" w:rsidRPr="00F844F5" w:rsidRDefault="00411BE6" w:rsidP="00F844F5">
            <w:pPr>
              <w:rPr>
                <w:rFonts w:ascii="Times New Roman" w:eastAsia="Times New Roman" w:hAnsi="Times New Roman" w:cs="Times New Roman"/>
                <w:b/>
                <w:bCs/>
                <w:color w:val="000000"/>
                <w:sz w:val="24"/>
                <w:szCs w:val="24"/>
                <w:lang w:eastAsia="ru-RU"/>
              </w:rPr>
            </w:pPr>
            <w:r w:rsidRPr="005725B9">
              <w:rPr>
                <w:rFonts w:ascii="Times New Roman" w:eastAsia="Times New Roman" w:hAnsi="Times New Roman" w:cs="Times New Roman"/>
                <w:b/>
                <w:bCs/>
                <w:color w:val="000000"/>
                <w:sz w:val="24"/>
                <w:szCs w:val="24"/>
                <w:lang w:eastAsia="ru-RU"/>
              </w:rPr>
              <w:t xml:space="preserve">Промежуточная аттестация </w:t>
            </w:r>
            <w:r w:rsidR="00F844F5">
              <w:rPr>
                <w:rFonts w:ascii="Times New Roman" w:eastAsia="Times New Roman" w:hAnsi="Times New Roman" w:cs="Times New Roman"/>
                <w:b/>
                <w:bCs/>
                <w:color w:val="000000"/>
                <w:sz w:val="24"/>
                <w:szCs w:val="24"/>
                <w:lang w:eastAsia="ru-RU"/>
              </w:rPr>
              <w:t>–</w:t>
            </w:r>
            <w:r w:rsidRPr="005725B9">
              <w:rPr>
                <w:rFonts w:ascii="Times New Roman" w:eastAsia="Times New Roman" w:hAnsi="Times New Roman" w:cs="Times New Roman"/>
                <w:b/>
                <w:bCs/>
                <w:color w:val="000000"/>
                <w:sz w:val="24"/>
                <w:szCs w:val="24"/>
                <w:lang w:eastAsia="ru-RU"/>
              </w:rPr>
              <w:t xml:space="preserve"> дифференцированный</w:t>
            </w:r>
            <w:r w:rsidR="00F844F5">
              <w:rPr>
                <w:rFonts w:ascii="Times New Roman" w:eastAsia="Times New Roman" w:hAnsi="Times New Roman" w:cs="Times New Roman"/>
                <w:b/>
                <w:bCs/>
                <w:color w:val="000000"/>
                <w:sz w:val="24"/>
                <w:szCs w:val="24"/>
                <w:lang w:eastAsia="ru-RU"/>
              </w:rPr>
              <w:t xml:space="preserve"> </w:t>
            </w:r>
            <w:r w:rsidRPr="005725B9">
              <w:rPr>
                <w:rFonts w:ascii="Times New Roman" w:eastAsia="Times New Roman" w:hAnsi="Times New Roman" w:cs="Times New Roman"/>
                <w:b/>
                <w:bCs/>
                <w:color w:val="000000"/>
                <w:sz w:val="24"/>
                <w:szCs w:val="24"/>
                <w:lang w:eastAsia="ru-RU"/>
              </w:rPr>
              <w:t>зачет</w:t>
            </w:r>
          </w:p>
        </w:tc>
        <w:tc>
          <w:tcPr>
            <w:tcW w:w="1559" w:type="dxa"/>
            <w:tcBorders>
              <w:top w:val="nil"/>
              <w:left w:val="nil"/>
              <w:bottom w:val="single" w:sz="4" w:space="0" w:color="auto"/>
              <w:right w:val="single" w:sz="4" w:space="0" w:color="auto"/>
            </w:tcBorders>
            <w:hideMark/>
          </w:tcPr>
          <w:p w:rsidR="00411BE6" w:rsidRPr="00F844F5" w:rsidRDefault="00F844F5" w:rsidP="006735E8">
            <w:pPr>
              <w:jc w:val="center"/>
              <w:rPr>
                <w:rFonts w:ascii="Times New Roman" w:eastAsia="Times New Roman" w:hAnsi="Times New Roman" w:cs="Times New Roman"/>
                <w:b/>
                <w:color w:val="000000"/>
                <w:sz w:val="24"/>
                <w:szCs w:val="24"/>
                <w:lang w:eastAsia="ru-RU"/>
              </w:rPr>
            </w:pPr>
            <w:r w:rsidRPr="00F844F5">
              <w:rPr>
                <w:rFonts w:ascii="Times New Roman" w:eastAsia="Times New Roman" w:hAnsi="Times New Roman" w:cs="Times New Roman"/>
                <w:b/>
                <w:color w:val="000000"/>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hideMark/>
          </w:tcPr>
          <w:p w:rsidR="00411BE6" w:rsidRPr="00B00AF9" w:rsidRDefault="00411BE6" w:rsidP="006735E8">
            <w:pPr>
              <w:rPr>
                <w:rFonts w:ascii="Times New Roman" w:eastAsia="Times New Roman" w:hAnsi="Times New Roman" w:cs="Times New Roman"/>
                <w:color w:val="000000"/>
                <w:sz w:val="24"/>
                <w:szCs w:val="24"/>
                <w:lang w:eastAsia="ru-RU"/>
              </w:rPr>
            </w:pPr>
            <w:r w:rsidRPr="00B00AF9">
              <w:rPr>
                <w:rFonts w:ascii="Times New Roman" w:eastAsia="Times New Roman" w:hAnsi="Times New Roman" w:cs="Times New Roman"/>
                <w:color w:val="000000"/>
                <w:sz w:val="24"/>
                <w:szCs w:val="24"/>
                <w:lang w:eastAsia="ru-RU"/>
              </w:rPr>
              <w:t> </w:t>
            </w:r>
          </w:p>
        </w:tc>
      </w:tr>
      <w:tr w:rsidR="00D21431" w:rsidRPr="005725B9" w:rsidTr="002465BE">
        <w:trPr>
          <w:trHeight w:val="137"/>
        </w:trPr>
        <w:tc>
          <w:tcPr>
            <w:tcW w:w="7338" w:type="dxa"/>
            <w:gridSpan w:val="2"/>
            <w:tcBorders>
              <w:right w:val="single" w:sz="4" w:space="0" w:color="auto"/>
            </w:tcBorders>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Раздел 4. Организация сметного ценообразования при выполнении строительных работ, эксплуатации, ремонте и реконструкции зданий и сооружений</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64</w:t>
            </w:r>
          </w:p>
        </w:tc>
        <w:tc>
          <w:tcPr>
            <w:tcW w:w="1559" w:type="dxa"/>
            <w:tcBorders>
              <w:left w:val="single" w:sz="4" w:space="0" w:color="auto"/>
              <w:right w:val="single" w:sz="4" w:space="0" w:color="auto"/>
            </w:tcBorders>
            <w:shd w:val="clear" w:color="auto" w:fill="F2F2F2" w:themeFill="background1" w:themeFillShade="F2"/>
          </w:tcPr>
          <w:p w:rsidR="00D21431" w:rsidRPr="00B00AF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2465BE">
        <w:trPr>
          <w:trHeight w:val="137"/>
        </w:trPr>
        <w:tc>
          <w:tcPr>
            <w:tcW w:w="7338" w:type="dxa"/>
            <w:gridSpan w:val="2"/>
            <w:tcBorders>
              <w:right w:val="single" w:sz="4" w:space="0" w:color="auto"/>
            </w:tcBorders>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МДК 03.04 </w:t>
            </w:r>
            <w:r w:rsidR="00F844F5" w:rsidRPr="005725B9">
              <w:rPr>
                <w:rFonts w:ascii="Times New Roman" w:eastAsia="Times New Roman" w:hAnsi="Times New Roman" w:cs="Times New Roman"/>
                <w:b/>
                <w:bCs/>
                <w:color w:val="171717" w:themeColor="background2" w:themeShade="1A"/>
                <w:sz w:val="24"/>
                <w:szCs w:val="24"/>
                <w:lang w:eastAsia="ru-RU"/>
              </w:rPr>
              <w:t>Организация сметного ценообразования при выполнении строительных работ, эксплуатации, ремонте и реконструкции зданий и сооружений</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64</w:t>
            </w:r>
          </w:p>
        </w:tc>
        <w:tc>
          <w:tcPr>
            <w:tcW w:w="1559" w:type="dxa"/>
            <w:tcBorders>
              <w:left w:val="single" w:sz="4" w:space="0" w:color="auto"/>
              <w:right w:val="single" w:sz="4" w:space="0" w:color="auto"/>
            </w:tcBorders>
            <w:shd w:val="clear" w:color="auto" w:fill="F2F2F2" w:themeFill="background1" w:themeFillShade="F2"/>
          </w:tcPr>
          <w:p w:rsidR="00D21431" w:rsidRPr="00B00AF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val="restart"/>
          </w:tcPr>
          <w:p w:rsidR="00D21431" w:rsidRPr="0049789E" w:rsidRDefault="00D21431" w:rsidP="006735E8">
            <w:pPr>
              <w:jc w:val="both"/>
              <w:rPr>
                <w:rFonts w:ascii="Times New Roman" w:hAnsi="Times New Roman" w:cs="Times New Roman"/>
                <w:color w:val="171717" w:themeColor="background2" w:themeShade="1A"/>
                <w:sz w:val="24"/>
                <w:szCs w:val="24"/>
              </w:rPr>
            </w:pPr>
            <w:r w:rsidRPr="0049789E">
              <w:rPr>
                <w:rFonts w:ascii="Times New Roman" w:hAnsi="Times New Roman" w:cs="Times New Roman"/>
                <w:color w:val="171717" w:themeColor="background2" w:themeShade="1A"/>
                <w:sz w:val="24"/>
                <w:szCs w:val="24"/>
              </w:rPr>
              <w:t xml:space="preserve">Тема 4.1. </w:t>
            </w:r>
          </w:p>
          <w:p w:rsidR="00D21431" w:rsidRPr="005725B9" w:rsidRDefault="00D21431" w:rsidP="006735E8">
            <w:pPr>
              <w:jc w:val="both"/>
              <w:rPr>
                <w:rFonts w:ascii="Times New Roman" w:hAnsi="Times New Roman" w:cs="Times New Roman"/>
                <w:b/>
                <w:color w:val="171717" w:themeColor="background2" w:themeShade="1A"/>
                <w:sz w:val="24"/>
                <w:szCs w:val="24"/>
              </w:rPr>
            </w:pPr>
            <w:r w:rsidRPr="0049789E">
              <w:rPr>
                <w:rFonts w:ascii="Times New Roman" w:hAnsi="Times New Roman" w:cs="Times New Roman"/>
                <w:color w:val="171717" w:themeColor="background2" w:themeShade="1A"/>
                <w:sz w:val="24"/>
                <w:szCs w:val="24"/>
              </w:rPr>
              <w:t>Основы сметного ценообразования и нормирования в строительстве</w:t>
            </w: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2</w:t>
            </w:r>
            <w:r w:rsidR="005E2D4C" w:rsidRPr="005725B9">
              <w:rPr>
                <w:rFonts w:ascii="Times New Roman" w:eastAsia="Times New Roman" w:hAnsi="Times New Roman" w:cs="Times New Roman"/>
                <w:b/>
                <w:bCs/>
                <w:color w:val="171717" w:themeColor="background2" w:themeShade="1A"/>
                <w:sz w:val="24"/>
                <w:szCs w:val="24"/>
                <w:lang w:eastAsia="ru-RU"/>
              </w:rPr>
              <w:t>8</w:t>
            </w:r>
          </w:p>
        </w:tc>
        <w:tc>
          <w:tcPr>
            <w:tcW w:w="1559" w:type="dxa"/>
            <w:vMerge w:val="restart"/>
            <w:tcBorders>
              <w:left w:val="single" w:sz="4" w:space="0" w:color="auto"/>
              <w:right w:val="single" w:sz="4" w:space="0" w:color="auto"/>
            </w:tcBorders>
          </w:tcPr>
          <w:p w:rsidR="00D21431" w:rsidRPr="00B00AF9" w:rsidRDefault="00D21431" w:rsidP="006735E8">
            <w:pPr>
              <w:widowControl w:val="0"/>
              <w:jc w:val="center"/>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ОК 01</w:t>
            </w:r>
          </w:p>
          <w:p w:rsidR="00D21431" w:rsidRPr="00B00AF9" w:rsidRDefault="00D21431" w:rsidP="006735E8">
            <w:pPr>
              <w:widowControl w:val="0"/>
              <w:jc w:val="center"/>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ОК 02 ОК 03 ОК05 ОК07 ОК08</w:t>
            </w:r>
          </w:p>
          <w:p w:rsidR="00D21431" w:rsidRPr="00B00AF9" w:rsidRDefault="00D21431" w:rsidP="006735E8">
            <w:pPr>
              <w:widowControl w:val="0"/>
              <w:jc w:val="center"/>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ОК 09</w:t>
            </w:r>
          </w:p>
          <w:p w:rsidR="00D21431" w:rsidRPr="00B00AF9" w:rsidRDefault="00D21431" w:rsidP="006735E8">
            <w:pPr>
              <w:widowControl w:val="0"/>
              <w:jc w:val="center"/>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ПК3.1ПК3.2</w:t>
            </w:r>
          </w:p>
          <w:p w:rsidR="00C8516D" w:rsidRDefault="00D21431" w:rsidP="006735E8">
            <w:pPr>
              <w:widowControl w:val="0"/>
              <w:jc w:val="center"/>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ПК3.3</w:t>
            </w:r>
            <w:r w:rsidR="00C8516D">
              <w:rPr>
                <w:rFonts w:ascii="Times New Roman" w:hAnsi="Times New Roman" w:cs="Times New Roman"/>
                <w:color w:val="171717" w:themeColor="background2" w:themeShade="1A"/>
                <w:sz w:val="24"/>
                <w:szCs w:val="24"/>
              </w:rPr>
              <w:t>.</w:t>
            </w:r>
          </w:p>
          <w:p w:rsidR="00D21431" w:rsidRPr="00B00AF9" w:rsidRDefault="00D21431" w:rsidP="006735E8">
            <w:pPr>
              <w:widowControl w:val="0"/>
              <w:jc w:val="center"/>
              <w:rPr>
                <w:rFonts w:ascii="Times New Roman" w:hAnsi="Times New Roman" w:cs="Times New Roman"/>
                <w:color w:val="171717" w:themeColor="background2" w:themeShade="1A"/>
                <w:sz w:val="24"/>
                <w:szCs w:val="24"/>
              </w:rPr>
            </w:pPr>
            <w:r w:rsidRPr="00B00AF9">
              <w:rPr>
                <w:rFonts w:ascii="Times New Roman" w:hAnsi="Times New Roman" w:cs="Times New Roman"/>
                <w:color w:val="171717" w:themeColor="background2" w:themeShade="1A"/>
                <w:sz w:val="24"/>
                <w:szCs w:val="24"/>
              </w:rPr>
              <w:t>ПК3.4</w:t>
            </w: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ind w:left="-23" w:firstLine="142"/>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bCs/>
                <w:color w:val="171717" w:themeColor="background2" w:themeShade="1A"/>
                <w:sz w:val="24"/>
                <w:szCs w:val="24"/>
              </w:rPr>
              <w:t>Особенности ценообразования в строительстве. Специфика строительной продукции. Цены на строительную продукцию. Механизм ценообразования.</w:t>
            </w:r>
          </w:p>
          <w:p w:rsidR="00D21431" w:rsidRPr="005725B9" w:rsidRDefault="00D21431" w:rsidP="006735E8">
            <w:pPr>
              <w:ind w:left="-23" w:firstLine="142"/>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bCs/>
                <w:color w:val="171717" w:themeColor="background2" w:themeShade="1A"/>
                <w:sz w:val="24"/>
                <w:szCs w:val="24"/>
              </w:rPr>
              <w:t>Система ценообразования и сметного нормирования. Состав и группировка затрат Общие положения сметного нормирования. Единичные расценки на строительную продукцию.</w:t>
            </w:r>
            <w:r w:rsidRPr="005725B9">
              <w:rPr>
                <w:rFonts w:ascii="Times New Roman" w:hAnsi="Times New Roman" w:cs="Times New Roman"/>
                <w:color w:val="171717" w:themeColor="background2" w:themeShade="1A"/>
                <w:sz w:val="24"/>
                <w:szCs w:val="24"/>
              </w:rPr>
              <w:t xml:space="preserve"> Сметные цены на строительные материалы, изделия и конструкции. Сметные цены на оплату труда рабочих. Сметные цены на эксплуатацию строительных машин и автотранспортных средств.</w:t>
            </w:r>
          </w:p>
          <w:p w:rsidR="00D21431" w:rsidRPr="005725B9" w:rsidRDefault="00D21431" w:rsidP="006735E8">
            <w:pPr>
              <w:ind w:left="-23" w:firstLine="142"/>
              <w:contextualSpacing/>
              <w:rPr>
                <w:rFonts w:ascii="Times New Roman" w:hAnsi="Times New Roman" w:cs="Times New Roman"/>
                <w:bCs/>
                <w:color w:val="171717" w:themeColor="background2" w:themeShade="1A"/>
                <w:sz w:val="24"/>
                <w:szCs w:val="24"/>
              </w:rPr>
            </w:pPr>
            <w:r w:rsidRPr="005725B9">
              <w:rPr>
                <w:rFonts w:ascii="Times New Roman" w:hAnsi="Times New Roman" w:cs="Times New Roman"/>
                <w:bCs/>
                <w:color w:val="171717" w:themeColor="background2" w:themeShade="1A"/>
                <w:sz w:val="24"/>
                <w:szCs w:val="24"/>
              </w:rPr>
              <w:t>Сметно-нормативная база ценообразования в строительстве. Укрупненные сметные нормативы. ГЭСН. Сметные нормы и сметные нормативы. Расценка. Сметная цена.</w:t>
            </w:r>
          </w:p>
          <w:p w:rsidR="00D21431" w:rsidRPr="005725B9" w:rsidRDefault="00D21431" w:rsidP="006735E8">
            <w:pPr>
              <w:ind w:left="-23" w:firstLine="142"/>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bCs/>
                <w:color w:val="171717" w:themeColor="background2" w:themeShade="1A"/>
                <w:sz w:val="24"/>
                <w:szCs w:val="24"/>
              </w:rPr>
              <w:t>Накладные расходы: понятие, состав и структура. Сметная прибыль.</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8</w:t>
            </w:r>
          </w:p>
        </w:tc>
        <w:tc>
          <w:tcPr>
            <w:tcW w:w="1559" w:type="dxa"/>
            <w:vMerge/>
            <w:tcBorders>
              <w:left w:val="single" w:sz="4" w:space="0" w:color="auto"/>
              <w:right w:val="single" w:sz="4" w:space="0" w:color="auto"/>
            </w:tcBorders>
          </w:tcPr>
          <w:p w:rsidR="00D21431" w:rsidRPr="005725B9" w:rsidRDefault="00D21431" w:rsidP="006735E8">
            <w:pPr>
              <w:jc w:val="both"/>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jc w:val="both"/>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18</w:t>
            </w:r>
          </w:p>
        </w:tc>
        <w:tc>
          <w:tcPr>
            <w:tcW w:w="1559" w:type="dxa"/>
            <w:vMerge/>
            <w:tcBorders>
              <w:left w:val="single" w:sz="4" w:space="0" w:color="auto"/>
              <w:right w:val="single" w:sz="4" w:space="0" w:color="auto"/>
            </w:tcBorders>
          </w:tcPr>
          <w:p w:rsidR="00D21431" w:rsidRPr="005725B9" w:rsidRDefault="00D21431" w:rsidP="006735E8">
            <w:pPr>
              <w:jc w:val="both"/>
              <w:rPr>
                <w:rFonts w:ascii="Times New Roman" w:eastAsia="Times New Roman" w:hAnsi="Times New Roman" w:cs="Times New Roman"/>
                <w:b/>
                <w:bCs/>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jc w:val="both"/>
              <w:rPr>
                <w:rFonts w:ascii="Times New Roman" w:eastAsia="Times New Roman" w:hAnsi="Times New Roman" w:cs="Times New Roman"/>
                <w:iCs/>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 </w:t>
            </w:r>
            <w:r w:rsidRPr="005725B9">
              <w:rPr>
                <w:rFonts w:ascii="Times New Roman" w:hAnsi="Times New Roman" w:cs="Times New Roman"/>
                <w:bCs/>
                <w:color w:val="171717" w:themeColor="background2" w:themeShade="1A"/>
                <w:sz w:val="24"/>
                <w:szCs w:val="24"/>
              </w:rPr>
              <w:t>Анализ структуры прямых затрат в составе сметной стоимости.</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jc w:val="both"/>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2. </w:t>
            </w:r>
            <w:r w:rsidRPr="005725B9">
              <w:rPr>
                <w:rFonts w:ascii="Times New Roman" w:hAnsi="Times New Roman" w:cs="Times New Roman"/>
                <w:bCs/>
                <w:color w:val="171717" w:themeColor="background2" w:themeShade="1A"/>
                <w:sz w:val="24"/>
                <w:szCs w:val="24"/>
              </w:rPr>
              <w:t>Разработка единичной расценки на выполнение общестроительных работ.</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3. </w:t>
            </w:r>
            <w:r w:rsidRPr="005725B9">
              <w:rPr>
                <w:rFonts w:ascii="Times New Roman" w:hAnsi="Times New Roman" w:cs="Times New Roman"/>
                <w:bCs/>
                <w:color w:val="171717" w:themeColor="background2" w:themeShade="1A"/>
                <w:sz w:val="24"/>
                <w:szCs w:val="24"/>
              </w:rPr>
              <w:t>Разработка единичной расценки на выполнение пусконаладочных работ.</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4. </w:t>
            </w:r>
            <w:r w:rsidRPr="005725B9">
              <w:rPr>
                <w:rFonts w:ascii="Times New Roman" w:hAnsi="Times New Roman" w:cs="Times New Roman"/>
                <w:bCs/>
                <w:color w:val="171717" w:themeColor="background2" w:themeShade="1A"/>
                <w:sz w:val="24"/>
                <w:szCs w:val="24"/>
              </w:rPr>
              <w:t>Определение единичных расценок на монтаж оборудования.</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5. </w:t>
            </w:r>
            <w:r w:rsidRPr="005725B9">
              <w:rPr>
                <w:rFonts w:ascii="Times New Roman" w:hAnsi="Times New Roman" w:cs="Times New Roman"/>
                <w:color w:val="171717" w:themeColor="background2" w:themeShade="1A"/>
                <w:sz w:val="24"/>
                <w:szCs w:val="24"/>
              </w:rPr>
              <w:t xml:space="preserve">Определение в единичных </w:t>
            </w:r>
            <w:r w:rsidRPr="005725B9">
              <w:rPr>
                <w:rFonts w:ascii="Times New Roman" w:hAnsi="Times New Roman" w:cs="Times New Roman"/>
                <w:bCs/>
                <w:color w:val="171717" w:themeColor="background2" w:themeShade="1A"/>
                <w:sz w:val="24"/>
                <w:szCs w:val="24"/>
              </w:rPr>
              <w:t>расценках размера средств на оплату труда, стоимости эксплуатации машин и механизмов.</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6. </w:t>
            </w:r>
            <w:r w:rsidRPr="005725B9">
              <w:rPr>
                <w:rFonts w:ascii="Times New Roman" w:hAnsi="Times New Roman" w:cs="Times New Roman"/>
                <w:color w:val="171717" w:themeColor="background2" w:themeShade="1A"/>
                <w:sz w:val="24"/>
                <w:szCs w:val="24"/>
              </w:rPr>
              <w:t>Определение сметных норм на временные здания и сооружения при производстве строительно-монтажных и ремонтно-строительных работ.</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7. </w:t>
            </w:r>
            <w:r w:rsidRPr="005725B9">
              <w:rPr>
                <w:rFonts w:ascii="Times New Roman" w:hAnsi="Times New Roman" w:cs="Times New Roman"/>
                <w:bCs/>
                <w:color w:val="171717" w:themeColor="background2" w:themeShade="1A"/>
                <w:sz w:val="24"/>
                <w:szCs w:val="24"/>
              </w:rPr>
              <w:t>Расчет накладных расходов на выполнение строительно-монтажных работ.</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8. </w:t>
            </w:r>
            <w:r w:rsidRPr="005725B9">
              <w:rPr>
                <w:rFonts w:ascii="Times New Roman" w:hAnsi="Times New Roman" w:cs="Times New Roman"/>
                <w:bCs/>
                <w:color w:val="171717" w:themeColor="background2" w:themeShade="1A"/>
                <w:sz w:val="24"/>
                <w:szCs w:val="24"/>
              </w:rPr>
              <w:t>Расчет сметной прибыли на выполнение строительно-монтажных работ.</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9. </w:t>
            </w:r>
            <w:r w:rsidRPr="005725B9">
              <w:rPr>
                <w:rFonts w:ascii="Times New Roman" w:hAnsi="Times New Roman" w:cs="Times New Roman"/>
                <w:bCs/>
                <w:color w:val="171717" w:themeColor="background2" w:themeShade="1A"/>
                <w:sz w:val="24"/>
                <w:szCs w:val="24"/>
              </w:rPr>
              <w:t>Расчет лимитированных и прочих затрат на выполнение строительно-монтажных работ.</w:t>
            </w:r>
          </w:p>
        </w:tc>
        <w:tc>
          <w:tcPr>
            <w:tcW w:w="1559" w:type="dxa"/>
            <w:tcBorders>
              <w:left w:val="single" w:sz="4" w:space="0" w:color="auto"/>
              <w:bottom w:val="single" w:sz="4" w:space="0" w:color="auto"/>
              <w:right w:val="single" w:sz="4" w:space="0" w:color="auto"/>
            </w:tcBorders>
          </w:tcPr>
          <w:p w:rsidR="00D21431" w:rsidRPr="005725B9" w:rsidRDefault="00D21431"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rPr>
          <w:trHeight w:val="137"/>
        </w:trPr>
        <w:tc>
          <w:tcPr>
            <w:tcW w:w="2291" w:type="dxa"/>
            <w:vMerge/>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D21431" w:rsidRPr="005725B9" w:rsidRDefault="00D21431" w:rsidP="006735E8">
            <w:pPr>
              <w:rPr>
                <w:rFonts w:ascii="Times New Roman" w:eastAsia="Times New Roman" w:hAnsi="Times New Roman" w:cs="Times New Roman"/>
                <w:i/>
                <w:color w:val="171717" w:themeColor="background2" w:themeShade="1A"/>
                <w:sz w:val="24"/>
                <w:szCs w:val="24"/>
                <w:lang w:eastAsia="ru-RU"/>
              </w:rPr>
            </w:pPr>
            <w:r w:rsidRPr="00141B12">
              <w:rPr>
                <w:rFonts w:ascii="Times New Roman" w:eastAsia="Times New Roman" w:hAnsi="Times New Roman" w:cs="Times New Roman"/>
                <w:bCs/>
                <w:iCs/>
                <w:color w:val="171717" w:themeColor="background2" w:themeShade="1A"/>
                <w:sz w:val="24"/>
                <w:szCs w:val="24"/>
                <w:lang w:eastAsia="ru-RU"/>
              </w:rPr>
              <w:t>Подготовка к практическим работам</w:t>
            </w:r>
          </w:p>
        </w:tc>
        <w:tc>
          <w:tcPr>
            <w:tcW w:w="1559" w:type="dxa"/>
            <w:tcBorders>
              <w:left w:val="single" w:sz="4" w:space="0" w:color="auto"/>
              <w:bottom w:val="single" w:sz="4" w:space="0" w:color="auto"/>
              <w:right w:val="single" w:sz="4" w:space="0" w:color="auto"/>
            </w:tcBorders>
          </w:tcPr>
          <w:p w:rsidR="00D21431" w:rsidRPr="005725B9" w:rsidRDefault="005E2D4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r>
      <w:tr w:rsidR="005E2D4C" w:rsidRPr="005725B9" w:rsidTr="0065133D">
        <w:trPr>
          <w:trHeight w:val="137"/>
        </w:trPr>
        <w:tc>
          <w:tcPr>
            <w:tcW w:w="2291" w:type="dxa"/>
            <w:vMerge w:val="restart"/>
          </w:tcPr>
          <w:p w:rsidR="005E2D4C" w:rsidRPr="0049789E" w:rsidRDefault="005E2D4C" w:rsidP="006735E8">
            <w:pPr>
              <w:jc w:val="both"/>
              <w:rPr>
                <w:rFonts w:ascii="Times New Roman" w:hAnsi="Times New Roman" w:cs="Times New Roman"/>
                <w:bCs/>
                <w:color w:val="171717" w:themeColor="background2" w:themeShade="1A"/>
                <w:sz w:val="24"/>
                <w:szCs w:val="24"/>
              </w:rPr>
            </w:pPr>
            <w:r w:rsidRPr="0049789E">
              <w:rPr>
                <w:rFonts w:ascii="Times New Roman" w:hAnsi="Times New Roman" w:cs="Times New Roman"/>
                <w:bCs/>
                <w:color w:val="171717" w:themeColor="background2" w:themeShade="1A"/>
                <w:sz w:val="24"/>
                <w:szCs w:val="24"/>
              </w:rPr>
              <w:t>Тема 4.2.</w:t>
            </w:r>
          </w:p>
          <w:p w:rsidR="005E2D4C" w:rsidRPr="0049789E" w:rsidRDefault="005E2D4C" w:rsidP="006735E8">
            <w:pPr>
              <w:jc w:val="both"/>
              <w:rPr>
                <w:rFonts w:ascii="Times New Roman" w:hAnsi="Times New Roman" w:cs="Times New Roman"/>
                <w:bCs/>
                <w:color w:val="171717" w:themeColor="background2" w:themeShade="1A"/>
                <w:sz w:val="24"/>
                <w:szCs w:val="24"/>
              </w:rPr>
            </w:pPr>
            <w:r w:rsidRPr="0049789E">
              <w:rPr>
                <w:rFonts w:ascii="Times New Roman" w:hAnsi="Times New Roman" w:cs="Times New Roman"/>
                <w:bCs/>
                <w:color w:val="171717" w:themeColor="background2" w:themeShade="1A"/>
                <w:sz w:val="24"/>
                <w:szCs w:val="24"/>
              </w:rPr>
              <w:t xml:space="preserve"> Определение сметной стоимости объектов капитального строительства</w:t>
            </w:r>
          </w:p>
          <w:p w:rsidR="005E2D4C" w:rsidRPr="005725B9" w:rsidRDefault="005E2D4C" w:rsidP="006735E8">
            <w:pPr>
              <w:jc w:val="both"/>
              <w:rPr>
                <w:rFonts w:ascii="Times New Roman" w:hAnsi="Times New Roman" w:cs="Times New Roman"/>
                <w:b/>
                <w:color w:val="171717" w:themeColor="background2" w:themeShade="1A"/>
                <w:sz w:val="24"/>
                <w:szCs w:val="24"/>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 xml:space="preserve">Содержание </w:t>
            </w:r>
          </w:p>
        </w:tc>
        <w:tc>
          <w:tcPr>
            <w:tcW w:w="1559" w:type="dxa"/>
            <w:tcBorders>
              <w:left w:val="single" w:sz="4" w:space="0" w:color="auto"/>
              <w:bottom w:val="single" w:sz="4" w:space="0" w:color="auto"/>
              <w:right w:val="single" w:sz="4" w:space="0" w:color="auto"/>
            </w:tcBorders>
          </w:tcPr>
          <w:p w:rsidR="005E2D4C" w:rsidRPr="005725B9" w:rsidRDefault="00623420"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34</w:t>
            </w:r>
          </w:p>
        </w:tc>
        <w:tc>
          <w:tcPr>
            <w:tcW w:w="1559" w:type="dxa"/>
            <w:vMerge w:val="restart"/>
            <w:tcBorders>
              <w:left w:val="single" w:sz="4" w:space="0" w:color="auto"/>
              <w:right w:val="single" w:sz="4" w:space="0" w:color="auto"/>
            </w:tcBorders>
          </w:tcPr>
          <w:p w:rsidR="005E2D4C" w:rsidRPr="005725B9" w:rsidRDefault="005E2D4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5E2D4C" w:rsidRPr="005725B9" w:rsidRDefault="005E2D4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02 ОК 03 ОК05 ОК07 ОК08</w:t>
            </w:r>
          </w:p>
          <w:p w:rsidR="005E2D4C" w:rsidRPr="005725B9" w:rsidRDefault="005E2D4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F47A78" w:rsidRDefault="005E2D4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w:t>
            </w:r>
          </w:p>
          <w:p w:rsidR="005E2D4C" w:rsidRPr="005725B9" w:rsidRDefault="005E2D4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ПК3.2</w:t>
            </w:r>
          </w:p>
          <w:p w:rsidR="00F47A78" w:rsidRDefault="005E2D4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w:t>
            </w:r>
          </w:p>
          <w:p w:rsidR="005E2D4C" w:rsidRPr="005725B9" w:rsidRDefault="005E2D4C" w:rsidP="006735E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ПК3.4</w:t>
            </w: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ind w:firstLine="102"/>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bCs/>
                <w:color w:val="171717" w:themeColor="background2" w:themeShade="1A"/>
                <w:sz w:val="24"/>
                <w:szCs w:val="24"/>
              </w:rPr>
              <w:t>Методы определения сметной стоимости строительства. Классификация методов и их характеристика. Ресурсный метод. Базисно – индексный метод.</w:t>
            </w:r>
          </w:p>
          <w:p w:rsidR="005E2D4C" w:rsidRPr="005725B9" w:rsidRDefault="005E2D4C" w:rsidP="006735E8">
            <w:pPr>
              <w:ind w:firstLine="102"/>
              <w:jc w:val="both"/>
              <w:rPr>
                <w:rFonts w:ascii="Times New Roman" w:hAnsi="Times New Roman" w:cs="Times New Roman"/>
                <w:color w:val="171717" w:themeColor="background2" w:themeShade="1A"/>
                <w:sz w:val="24"/>
                <w:szCs w:val="24"/>
              </w:rPr>
            </w:pPr>
            <w:r w:rsidRPr="005725B9">
              <w:rPr>
                <w:rFonts w:ascii="Times New Roman" w:hAnsi="Times New Roman" w:cs="Times New Roman"/>
                <w:bCs/>
                <w:color w:val="171717" w:themeColor="background2" w:themeShade="1A"/>
                <w:sz w:val="24"/>
                <w:szCs w:val="24"/>
              </w:rPr>
              <w:t>Локальные сметы на строительные, ремонтно-строительные работы. Понятие локальная смета. Форма локальной сметы. Порядок расчета локальной сметы. Локальный сметный расчет.</w:t>
            </w:r>
          </w:p>
          <w:p w:rsidR="005E2D4C" w:rsidRPr="005725B9" w:rsidRDefault="005E2D4C" w:rsidP="006735E8">
            <w:pPr>
              <w:ind w:firstLine="102"/>
              <w:contextualSpacing/>
              <w:jc w:val="both"/>
              <w:rPr>
                <w:rFonts w:ascii="Times New Roman" w:hAnsi="Times New Roman" w:cs="Times New Roman"/>
                <w:color w:val="171717" w:themeColor="background2" w:themeShade="1A"/>
                <w:sz w:val="24"/>
                <w:szCs w:val="24"/>
              </w:rPr>
            </w:pPr>
            <w:r w:rsidRPr="005725B9">
              <w:rPr>
                <w:rFonts w:ascii="Times New Roman" w:hAnsi="Times New Roman" w:cs="Times New Roman"/>
                <w:bCs/>
                <w:color w:val="171717" w:themeColor="background2" w:themeShade="1A"/>
                <w:sz w:val="24"/>
                <w:szCs w:val="24"/>
              </w:rPr>
              <w:t>Сметная стоимость монтажных работ, пусконаладочных работ. Состав затрат по работам.</w:t>
            </w:r>
          </w:p>
          <w:p w:rsidR="005E2D4C" w:rsidRPr="005725B9" w:rsidRDefault="005E2D4C" w:rsidP="006735E8">
            <w:pPr>
              <w:ind w:firstLine="102"/>
              <w:contextualSpacing/>
              <w:jc w:val="both"/>
              <w:rPr>
                <w:rFonts w:ascii="Times New Roman" w:hAnsi="Times New Roman" w:cs="Times New Roman"/>
                <w:bCs/>
                <w:color w:val="171717" w:themeColor="background2" w:themeShade="1A"/>
                <w:sz w:val="24"/>
                <w:szCs w:val="24"/>
              </w:rPr>
            </w:pPr>
            <w:r w:rsidRPr="005725B9">
              <w:rPr>
                <w:rFonts w:ascii="Times New Roman" w:hAnsi="Times New Roman" w:cs="Times New Roman"/>
                <w:bCs/>
                <w:color w:val="171717" w:themeColor="background2" w:themeShade="1A"/>
                <w:sz w:val="24"/>
                <w:szCs w:val="24"/>
              </w:rPr>
              <w:t>Объектный сметный расчет. Форма объектной сметы. Сводный сметный расчет стоимости строительства.</w:t>
            </w:r>
          </w:p>
          <w:p w:rsidR="005E2D4C" w:rsidRPr="005725B9" w:rsidRDefault="005E2D4C" w:rsidP="006735E8">
            <w:pPr>
              <w:ind w:firstLine="102"/>
              <w:jc w:val="both"/>
              <w:rPr>
                <w:rFonts w:ascii="Times New Roman" w:eastAsia="Times New Roman" w:hAnsi="Times New Roman" w:cs="Times New Roman"/>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 xml:space="preserve">Составление сметной документации с применением программного продукта.  Основные программы: Сметный калькулятор, </w:t>
            </w:r>
            <w:proofErr w:type="spellStart"/>
            <w:r w:rsidRPr="005725B9">
              <w:rPr>
                <w:rFonts w:ascii="Times New Roman" w:hAnsi="Times New Roman" w:cs="Times New Roman"/>
                <w:color w:val="171717" w:themeColor="background2" w:themeShade="1A"/>
                <w:sz w:val="24"/>
                <w:szCs w:val="24"/>
              </w:rPr>
              <w:t>SmetaWizard</w:t>
            </w:r>
            <w:proofErr w:type="spellEnd"/>
            <w:r w:rsidRPr="005725B9">
              <w:rPr>
                <w:rFonts w:ascii="Times New Roman" w:hAnsi="Times New Roman" w:cs="Times New Roman"/>
                <w:color w:val="171717" w:themeColor="background2" w:themeShade="1A"/>
                <w:sz w:val="24"/>
                <w:szCs w:val="24"/>
              </w:rPr>
              <w:t xml:space="preserve">, ГОССТРОЙСМЕТА, </w:t>
            </w:r>
            <w:proofErr w:type="spellStart"/>
            <w:r w:rsidRPr="005725B9">
              <w:rPr>
                <w:rFonts w:ascii="Times New Roman" w:hAnsi="Times New Roman" w:cs="Times New Roman"/>
                <w:color w:val="171717" w:themeColor="background2" w:themeShade="1A"/>
                <w:sz w:val="24"/>
                <w:szCs w:val="24"/>
              </w:rPr>
              <w:t>УтСмета</w:t>
            </w:r>
            <w:proofErr w:type="spellEnd"/>
            <w:r w:rsidRPr="005725B9">
              <w:rPr>
                <w:rFonts w:ascii="Times New Roman" w:hAnsi="Times New Roman" w:cs="Times New Roman"/>
                <w:color w:val="171717" w:themeColor="background2" w:themeShade="1A"/>
                <w:sz w:val="24"/>
                <w:szCs w:val="24"/>
              </w:rPr>
              <w:t xml:space="preserve"> NEO, Гранд – Смета</w:t>
            </w:r>
            <w:r w:rsidRPr="00C8516D">
              <w:rPr>
                <w:rFonts w:ascii="Times New Roman" w:hAnsi="Times New Roman" w:cs="Times New Roman"/>
                <w:color w:val="171717" w:themeColor="background2" w:themeShade="1A"/>
                <w:sz w:val="24"/>
                <w:szCs w:val="24"/>
              </w:rPr>
              <w:t xml:space="preserve">, </w:t>
            </w:r>
            <w:proofErr w:type="spellStart"/>
            <w:r w:rsidRPr="00C8516D">
              <w:rPr>
                <w:rFonts w:ascii="Times New Roman" w:hAnsi="Times New Roman" w:cs="Times New Roman"/>
                <w:sz w:val="24"/>
                <w:szCs w:val="24"/>
              </w:rPr>
              <w:t>АванСмета</w:t>
            </w:r>
            <w:proofErr w:type="spellEnd"/>
            <w:r w:rsidRPr="00C8516D">
              <w:rPr>
                <w:rFonts w:ascii="Times New Roman" w:hAnsi="Times New Roman" w:cs="Times New Roman"/>
                <w:sz w:val="24"/>
                <w:szCs w:val="24"/>
              </w:rPr>
              <w:t xml:space="preserve">, Смета +, </w:t>
            </w:r>
            <w:proofErr w:type="spellStart"/>
            <w:r w:rsidRPr="00C8516D">
              <w:rPr>
                <w:rFonts w:ascii="Times New Roman" w:hAnsi="Times New Roman" w:cs="Times New Roman"/>
                <w:sz w:val="24"/>
                <w:szCs w:val="24"/>
              </w:rPr>
              <w:t>WinСмета</w:t>
            </w:r>
            <w:proofErr w:type="spellEnd"/>
            <w:r w:rsidRPr="00C8516D">
              <w:rPr>
                <w:rFonts w:ascii="Times New Roman" w:hAnsi="Times New Roman" w:cs="Times New Roman"/>
                <w:sz w:val="24"/>
                <w:szCs w:val="24"/>
              </w:rPr>
              <w:t>, Smeta.Ru.</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10</w:t>
            </w:r>
          </w:p>
        </w:tc>
        <w:tc>
          <w:tcPr>
            <w:tcW w:w="1559" w:type="dxa"/>
            <w:vMerge/>
            <w:tcBorders>
              <w:left w:val="single" w:sz="4" w:space="0" w:color="auto"/>
              <w:right w:val="single" w:sz="4" w:space="0" w:color="auto"/>
            </w:tcBorders>
          </w:tcPr>
          <w:p w:rsidR="005E2D4C" w:rsidRPr="005725B9" w:rsidRDefault="005E2D4C" w:rsidP="006735E8">
            <w:pPr>
              <w:jc w:val="both"/>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jc w:val="both"/>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практических и лабораторных занятий</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22</w:t>
            </w:r>
          </w:p>
        </w:tc>
        <w:tc>
          <w:tcPr>
            <w:tcW w:w="1559" w:type="dxa"/>
            <w:vMerge/>
            <w:tcBorders>
              <w:left w:val="single" w:sz="4" w:space="0" w:color="auto"/>
              <w:right w:val="single" w:sz="4" w:space="0" w:color="auto"/>
            </w:tcBorders>
          </w:tcPr>
          <w:p w:rsidR="005E2D4C" w:rsidRPr="005725B9" w:rsidRDefault="005E2D4C" w:rsidP="006735E8">
            <w:pPr>
              <w:jc w:val="both"/>
              <w:rPr>
                <w:rFonts w:ascii="Times New Roman" w:eastAsia="Times New Roman" w:hAnsi="Times New Roman" w:cs="Times New Roman"/>
                <w:b/>
                <w:bCs/>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jc w:val="both"/>
              <w:rPr>
                <w:rFonts w:ascii="Times New Roman" w:eastAsia="Times New Roman" w:hAnsi="Times New Roman" w:cs="Times New Roman"/>
                <w:iCs/>
                <w:color w:val="171717" w:themeColor="background2" w:themeShade="1A"/>
                <w:sz w:val="24"/>
                <w:szCs w:val="24"/>
                <w:lang w:eastAsia="ru-RU"/>
              </w:rPr>
            </w:pPr>
            <w:r w:rsidRPr="005725B9">
              <w:rPr>
                <w:rFonts w:ascii="Times New Roman" w:eastAsia="Times New Roman" w:hAnsi="Times New Roman" w:cs="Times New Roman"/>
                <w:iCs/>
                <w:color w:val="171717" w:themeColor="background2" w:themeShade="1A"/>
                <w:sz w:val="24"/>
                <w:szCs w:val="24"/>
                <w:lang w:eastAsia="ru-RU"/>
              </w:rPr>
              <w:t>10.</w:t>
            </w:r>
            <w:r w:rsidRPr="005725B9">
              <w:rPr>
                <w:rFonts w:ascii="Times New Roman" w:hAnsi="Times New Roman" w:cs="Times New Roman"/>
                <w:bCs/>
                <w:color w:val="171717" w:themeColor="background2" w:themeShade="1A"/>
                <w:sz w:val="24"/>
                <w:szCs w:val="24"/>
              </w:rPr>
              <w:t xml:space="preserve"> Составление локальной сметы на строительство объекта ресурсным методом.</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4</w:t>
            </w:r>
          </w:p>
        </w:tc>
        <w:tc>
          <w:tcPr>
            <w:tcW w:w="1559" w:type="dxa"/>
            <w:vMerge/>
            <w:tcBorders>
              <w:left w:val="single" w:sz="4" w:space="0" w:color="auto"/>
              <w:right w:val="single" w:sz="4" w:space="0" w:color="auto"/>
            </w:tcBorders>
          </w:tcPr>
          <w:p w:rsidR="005E2D4C" w:rsidRPr="005725B9" w:rsidRDefault="005E2D4C" w:rsidP="006735E8">
            <w:pPr>
              <w:jc w:val="both"/>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11. </w:t>
            </w:r>
            <w:r w:rsidRPr="005725B9">
              <w:rPr>
                <w:rFonts w:ascii="Times New Roman" w:hAnsi="Times New Roman" w:cs="Times New Roman"/>
                <w:bCs/>
                <w:color w:val="171717" w:themeColor="background2" w:themeShade="1A"/>
                <w:sz w:val="24"/>
                <w:szCs w:val="24"/>
              </w:rPr>
              <w:t>Составление локальной сметы на ремонтно-строительные работы ресурсным методом.</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4</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12.</w:t>
            </w:r>
            <w:r w:rsidRPr="005725B9">
              <w:rPr>
                <w:rFonts w:ascii="Times New Roman" w:hAnsi="Times New Roman" w:cs="Times New Roman"/>
                <w:bCs/>
                <w:color w:val="171717" w:themeColor="background2" w:themeShade="1A"/>
                <w:sz w:val="24"/>
                <w:szCs w:val="24"/>
              </w:rPr>
              <w:t xml:space="preserve"> Составление локальной ресурсной ведомости на общестроительные работы.</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4</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13. </w:t>
            </w:r>
            <w:r w:rsidRPr="005725B9">
              <w:rPr>
                <w:rFonts w:ascii="Times New Roman" w:hAnsi="Times New Roman" w:cs="Times New Roman"/>
                <w:bCs/>
                <w:color w:val="171717" w:themeColor="background2" w:themeShade="1A"/>
                <w:sz w:val="24"/>
                <w:szCs w:val="24"/>
              </w:rPr>
              <w:t xml:space="preserve">Составление локальной сметы  на общестроительные работы </w:t>
            </w:r>
            <w:r w:rsidRPr="005725B9">
              <w:rPr>
                <w:rFonts w:ascii="Times New Roman" w:hAnsi="Times New Roman" w:cs="Times New Roman"/>
                <w:bCs/>
                <w:color w:val="171717" w:themeColor="background2" w:themeShade="1A"/>
                <w:sz w:val="24"/>
                <w:szCs w:val="24"/>
                <w:lang w:val="be-BY"/>
              </w:rPr>
              <w:t>базисно</w:t>
            </w:r>
            <w:r w:rsidRPr="005725B9">
              <w:rPr>
                <w:rFonts w:ascii="Times New Roman" w:hAnsi="Times New Roman" w:cs="Times New Roman"/>
                <w:bCs/>
                <w:color w:val="171717" w:themeColor="background2" w:themeShade="1A"/>
                <w:sz w:val="24"/>
                <w:szCs w:val="24"/>
              </w:rPr>
              <w:t>-индексным методом.</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14. </w:t>
            </w:r>
            <w:r w:rsidRPr="005725B9">
              <w:rPr>
                <w:rFonts w:ascii="Times New Roman" w:hAnsi="Times New Roman" w:cs="Times New Roman"/>
                <w:bCs/>
                <w:color w:val="171717" w:themeColor="background2" w:themeShade="1A"/>
                <w:sz w:val="24"/>
                <w:szCs w:val="24"/>
              </w:rPr>
              <w:t>Составление объектной сметы на строительство объекта.</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15. </w:t>
            </w:r>
            <w:r w:rsidRPr="005725B9">
              <w:rPr>
                <w:rFonts w:ascii="Times New Roman" w:hAnsi="Times New Roman" w:cs="Times New Roman"/>
                <w:bCs/>
                <w:color w:val="171717" w:themeColor="background2" w:themeShade="1A"/>
                <w:sz w:val="24"/>
                <w:szCs w:val="24"/>
              </w:rPr>
              <w:t>Составление локальной сметы на реконструкцию объекта.</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 xml:space="preserve">16. </w:t>
            </w:r>
            <w:r w:rsidRPr="005725B9">
              <w:rPr>
                <w:rFonts w:ascii="Times New Roman" w:hAnsi="Times New Roman" w:cs="Times New Roman"/>
                <w:bCs/>
                <w:color w:val="171717" w:themeColor="background2" w:themeShade="1A"/>
                <w:sz w:val="24"/>
                <w:szCs w:val="24"/>
              </w:rPr>
              <w:t>Расчет лимитированных и прочих затрат при определении полной сметной стоимости объекта.</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17.</w:t>
            </w:r>
            <w:r w:rsidRPr="005725B9">
              <w:rPr>
                <w:rFonts w:ascii="Times New Roman" w:hAnsi="Times New Roman" w:cs="Times New Roman"/>
                <w:bCs/>
                <w:color w:val="171717" w:themeColor="background2" w:themeShade="1A"/>
                <w:sz w:val="24"/>
                <w:szCs w:val="24"/>
              </w:rPr>
              <w:t xml:space="preserve"> Составление сводного сметного расчета стоимости строительства объекта.</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color w:val="171717" w:themeColor="background2" w:themeShade="1A"/>
                <w:sz w:val="24"/>
                <w:szCs w:val="24"/>
                <w:lang w:eastAsia="ru-RU"/>
              </w:rPr>
            </w:pPr>
            <w:r w:rsidRPr="005725B9">
              <w:rPr>
                <w:rFonts w:ascii="Times New Roman" w:eastAsia="Times New Roman" w:hAnsi="Times New Roman" w:cs="Times New Roman"/>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5E2D4C" w:rsidRPr="005725B9" w:rsidTr="0065133D">
        <w:trPr>
          <w:trHeight w:val="137"/>
        </w:trPr>
        <w:tc>
          <w:tcPr>
            <w:tcW w:w="2291" w:type="dxa"/>
            <w:vMerge/>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c>
          <w:tcPr>
            <w:tcW w:w="5047" w:type="dxa"/>
            <w:tcBorders>
              <w:top w:val="single" w:sz="4" w:space="0" w:color="auto"/>
              <w:left w:val="single" w:sz="4" w:space="0" w:color="auto"/>
              <w:bottom w:val="single" w:sz="4" w:space="0" w:color="auto"/>
              <w:right w:val="single" w:sz="4" w:space="0" w:color="auto"/>
            </w:tcBorders>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 том числе самостоятельная работа обучающихся</w:t>
            </w:r>
          </w:p>
          <w:p w:rsidR="005E2D4C" w:rsidRPr="0049789E" w:rsidRDefault="005E2D4C" w:rsidP="006735E8">
            <w:pPr>
              <w:rPr>
                <w:rFonts w:ascii="Times New Roman" w:eastAsia="Times New Roman" w:hAnsi="Times New Roman" w:cs="Times New Roman"/>
                <w:color w:val="171717" w:themeColor="background2" w:themeShade="1A"/>
                <w:sz w:val="24"/>
                <w:szCs w:val="24"/>
                <w:lang w:eastAsia="ru-RU"/>
              </w:rPr>
            </w:pPr>
            <w:r w:rsidRPr="0049789E">
              <w:rPr>
                <w:rFonts w:ascii="Times New Roman" w:eastAsia="Times New Roman" w:hAnsi="Times New Roman" w:cs="Times New Roman"/>
                <w:bCs/>
                <w:color w:val="171717" w:themeColor="background2" w:themeShade="1A"/>
                <w:sz w:val="24"/>
                <w:szCs w:val="24"/>
                <w:lang w:eastAsia="ru-RU"/>
              </w:rPr>
              <w:t>Подготовка к практическим работам</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b/>
                <w:bCs/>
                <w:color w:val="171717" w:themeColor="background2" w:themeShade="1A"/>
                <w:sz w:val="24"/>
                <w:szCs w:val="24"/>
                <w:lang w:eastAsia="ru-RU"/>
              </w:rPr>
            </w:pPr>
          </w:p>
        </w:tc>
      </w:tr>
      <w:tr w:rsidR="005E2D4C" w:rsidRPr="005725B9" w:rsidTr="0065133D">
        <w:trPr>
          <w:trHeight w:val="137"/>
        </w:trPr>
        <w:tc>
          <w:tcPr>
            <w:tcW w:w="7338" w:type="dxa"/>
            <w:gridSpan w:val="2"/>
            <w:tcBorders>
              <w:right w:val="single" w:sz="4" w:space="0" w:color="auto"/>
            </w:tcBorders>
          </w:tcPr>
          <w:p w:rsidR="005E2D4C" w:rsidRPr="0049789E" w:rsidRDefault="005E2D4C" w:rsidP="006735E8">
            <w:pPr>
              <w:rPr>
                <w:rFonts w:ascii="Times New Roman" w:hAnsi="Times New Roman" w:cs="Times New Roman"/>
                <w:color w:val="171717" w:themeColor="background2" w:themeShade="1A"/>
                <w:sz w:val="24"/>
                <w:szCs w:val="24"/>
              </w:rPr>
            </w:pPr>
            <w:r w:rsidRPr="0049789E">
              <w:rPr>
                <w:rFonts w:ascii="Times New Roman" w:eastAsia="Times New Roman" w:hAnsi="Times New Roman" w:cs="Times New Roman"/>
                <w:b/>
                <w:bCs/>
                <w:color w:val="171717" w:themeColor="background2" w:themeShade="1A"/>
                <w:sz w:val="24"/>
                <w:szCs w:val="24"/>
                <w:lang w:eastAsia="ru-RU"/>
              </w:rPr>
              <w:t>Промежуточная аттестация – дифференцированный зачет</w:t>
            </w:r>
          </w:p>
        </w:tc>
        <w:tc>
          <w:tcPr>
            <w:tcW w:w="1559" w:type="dxa"/>
            <w:tcBorders>
              <w:left w:val="single" w:sz="4" w:space="0" w:color="auto"/>
              <w:bottom w:val="single" w:sz="4" w:space="0" w:color="auto"/>
              <w:right w:val="single" w:sz="4" w:space="0" w:color="auto"/>
            </w:tcBorders>
          </w:tcPr>
          <w:p w:rsidR="005E2D4C" w:rsidRPr="005725B9" w:rsidRDefault="005E2D4C" w:rsidP="006735E8">
            <w:pPr>
              <w:jc w:val="center"/>
              <w:rPr>
                <w:rFonts w:ascii="Times New Roman" w:eastAsia="Times New Roman" w:hAnsi="Times New Roman" w:cs="Times New Roman"/>
                <w:b/>
                <w:color w:val="171717" w:themeColor="background2" w:themeShade="1A"/>
                <w:sz w:val="24"/>
                <w:szCs w:val="24"/>
                <w:lang w:eastAsia="ru-RU"/>
              </w:rPr>
            </w:pPr>
            <w:r w:rsidRPr="005725B9">
              <w:rPr>
                <w:rFonts w:ascii="Times New Roman" w:eastAsia="Times New Roman" w:hAnsi="Times New Roman" w:cs="Times New Roman"/>
                <w:b/>
                <w:color w:val="171717" w:themeColor="background2" w:themeShade="1A"/>
                <w:sz w:val="24"/>
                <w:szCs w:val="24"/>
                <w:lang w:eastAsia="ru-RU"/>
              </w:rPr>
              <w:t>2</w:t>
            </w:r>
          </w:p>
        </w:tc>
        <w:tc>
          <w:tcPr>
            <w:tcW w:w="1559" w:type="dxa"/>
            <w:vMerge/>
            <w:tcBorders>
              <w:left w:val="single" w:sz="4" w:space="0" w:color="auto"/>
              <w:right w:val="single" w:sz="4" w:space="0" w:color="auto"/>
            </w:tcBorders>
          </w:tcPr>
          <w:p w:rsidR="005E2D4C" w:rsidRPr="005725B9" w:rsidRDefault="005E2D4C" w:rsidP="006735E8">
            <w:pPr>
              <w:rPr>
                <w:rFonts w:ascii="Times New Roman" w:eastAsia="Times New Roman" w:hAnsi="Times New Roman" w:cs="Times New Roman"/>
                <w:color w:val="171717" w:themeColor="background2" w:themeShade="1A"/>
                <w:sz w:val="24"/>
                <w:szCs w:val="24"/>
                <w:lang w:eastAsia="ru-RU"/>
              </w:rPr>
            </w:pPr>
          </w:p>
        </w:tc>
      </w:tr>
      <w:tr w:rsidR="00D21431" w:rsidRPr="005725B9" w:rsidTr="0065133D">
        <w:tc>
          <w:tcPr>
            <w:tcW w:w="7338" w:type="dxa"/>
            <w:gridSpan w:val="2"/>
          </w:tcPr>
          <w:p w:rsidR="00D21431" w:rsidRPr="0049789E" w:rsidRDefault="00D21431" w:rsidP="006735E8">
            <w:pPr>
              <w:jc w:val="both"/>
              <w:rPr>
                <w:rFonts w:ascii="Times New Roman" w:eastAsia="Times New Roman" w:hAnsi="Times New Roman" w:cs="Times New Roman"/>
                <w:bCs/>
                <w:iCs/>
                <w:color w:val="171717" w:themeColor="background2" w:themeShade="1A"/>
                <w:sz w:val="24"/>
                <w:szCs w:val="24"/>
                <w:lang w:eastAsia="ru-RU"/>
              </w:rPr>
            </w:pPr>
            <w:r w:rsidRPr="0049789E">
              <w:rPr>
                <w:rFonts w:ascii="Times New Roman" w:eastAsia="Times New Roman" w:hAnsi="Times New Roman" w:cs="Times New Roman"/>
                <w:b/>
                <w:bCs/>
                <w:iCs/>
                <w:color w:val="171717" w:themeColor="background2" w:themeShade="1A"/>
                <w:sz w:val="24"/>
                <w:szCs w:val="24"/>
                <w:lang w:eastAsia="ru-RU"/>
              </w:rPr>
              <w:t xml:space="preserve">Курсовая работа (проект) </w:t>
            </w:r>
          </w:p>
        </w:tc>
        <w:tc>
          <w:tcPr>
            <w:tcW w:w="1559" w:type="dxa"/>
            <w:tcBorders>
              <w:right w:val="single" w:sz="4" w:space="0" w:color="auto"/>
            </w:tcBorders>
          </w:tcPr>
          <w:p w:rsidR="00D21431" w:rsidRPr="005725B9" w:rsidRDefault="00D21431" w:rsidP="006735E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w:t>
            </w:r>
          </w:p>
        </w:tc>
        <w:tc>
          <w:tcPr>
            <w:tcW w:w="1559" w:type="dxa"/>
            <w:vMerge/>
            <w:tcBorders>
              <w:left w:val="single" w:sz="4" w:space="0" w:color="auto"/>
              <w:right w:val="single" w:sz="4" w:space="0" w:color="auto"/>
            </w:tcBorders>
          </w:tcPr>
          <w:p w:rsidR="00D21431" w:rsidRPr="005725B9" w:rsidRDefault="00D21431" w:rsidP="006735E8">
            <w:pPr>
              <w:jc w:val="both"/>
              <w:rPr>
                <w:rFonts w:ascii="Times New Roman" w:eastAsia="Times New Roman" w:hAnsi="Times New Roman" w:cs="Times New Roman"/>
                <w:b/>
                <w:bCs/>
                <w:color w:val="171717" w:themeColor="background2" w:themeShade="1A"/>
                <w:sz w:val="24"/>
                <w:szCs w:val="24"/>
                <w:lang w:eastAsia="ru-RU"/>
              </w:rPr>
            </w:pPr>
          </w:p>
        </w:tc>
      </w:tr>
      <w:tr w:rsidR="00F844F5" w:rsidRPr="005725B9" w:rsidTr="0065133D">
        <w:tc>
          <w:tcPr>
            <w:tcW w:w="7338" w:type="dxa"/>
            <w:gridSpan w:val="2"/>
          </w:tcPr>
          <w:p w:rsidR="00F844F5" w:rsidRDefault="00F844F5" w:rsidP="00F844F5">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F844F5" w:rsidRDefault="00F844F5" w:rsidP="00F844F5">
            <w:pPr>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F844F5" w:rsidRPr="006A5AE3" w:rsidRDefault="00F47A78" w:rsidP="0065133D">
            <w:pPr>
              <w:numPr>
                <w:ilvl w:val="0"/>
                <w:numId w:val="28"/>
              </w:numPr>
              <w:ind w:left="0" w:firstLine="360"/>
              <w:contextualSpacing/>
              <w:jc w:val="both"/>
              <w:rPr>
                <w:rFonts w:ascii="Times New Roman" w:hAnsi="Times New Roman"/>
                <w:bCs/>
              </w:rPr>
            </w:pPr>
            <w:r>
              <w:rPr>
                <w:rFonts w:ascii="Times New Roman" w:hAnsi="Times New Roman"/>
                <w:bCs/>
              </w:rPr>
              <w:t>Проанализировать</w:t>
            </w:r>
            <w:r w:rsidR="00F844F5" w:rsidRPr="006A5AE3">
              <w:rPr>
                <w:rFonts w:ascii="Times New Roman" w:hAnsi="Times New Roman"/>
                <w:bCs/>
              </w:rPr>
              <w:t xml:space="preserve"> производственно</w:t>
            </w:r>
            <w:r>
              <w:rPr>
                <w:rFonts w:ascii="Times New Roman" w:hAnsi="Times New Roman"/>
                <w:bCs/>
              </w:rPr>
              <w:t>-</w:t>
            </w:r>
            <w:r w:rsidR="00F844F5" w:rsidRPr="006A5AE3">
              <w:rPr>
                <w:rFonts w:ascii="Times New Roman" w:hAnsi="Times New Roman"/>
                <w:bCs/>
              </w:rPr>
              <w:t>хозяйственн</w:t>
            </w:r>
            <w:r>
              <w:rPr>
                <w:rFonts w:ascii="Times New Roman" w:hAnsi="Times New Roman"/>
                <w:bCs/>
              </w:rPr>
              <w:t>ую</w:t>
            </w:r>
            <w:r w:rsidR="00F844F5" w:rsidRPr="006A5AE3">
              <w:rPr>
                <w:rFonts w:ascii="Times New Roman" w:hAnsi="Times New Roman"/>
                <w:bCs/>
              </w:rPr>
              <w:t xml:space="preserve"> деятельность строительной организации.</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bCs/>
              </w:rPr>
              <w:t xml:space="preserve">Дать характеристику участникам строительства и их функциональным обязанностям. </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bCs/>
              </w:rPr>
              <w:t>Рассмотреть организационно</w:t>
            </w:r>
            <w:r w:rsidR="00141B12">
              <w:rPr>
                <w:rFonts w:ascii="Times New Roman" w:hAnsi="Times New Roman"/>
                <w:bCs/>
              </w:rPr>
              <w:t>-</w:t>
            </w:r>
            <w:r w:rsidRPr="006A5AE3">
              <w:rPr>
                <w:rFonts w:ascii="Times New Roman" w:hAnsi="Times New Roman"/>
                <w:bCs/>
              </w:rPr>
              <w:t>структурную схему строительной организации.</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rPr>
              <w:t xml:space="preserve">Ознакомиться с производственной структурой организации, с правами и обязанностями мастера и начальника участка. </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rPr>
              <w:t>Работа с технической, технологической и планово-экономической документацией</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bCs/>
              </w:rPr>
              <w:t>Оценить внешнюю среду объекта (окружение проекта).</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bCs/>
              </w:rPr>
              <w:t>Обосновать вложение инвестиций в строительство.</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bCs/>
              </w:rPr>
              <w:t>Ознакомиться с нормативно</w:t>
            </w:r>
            <w:r w:rsidR="00141B12">
              <w:rPr>
                <w:rFonts w:ascii="Times New Roman" w:hAnsi="Times New Roman"/>
                <w:bCs/>
              </w:rPr>
              <w:t>-</w:t>
            </w:r>
            <w:r w:rsidRPr="006A5AE3">
              <w:rPr>
                <w:rFonts w:ascii="Times New Roman" w:hAnsi="Times New Roman"/>
                <w:bCs/>
              </w:rPr>
              <w:t>технической документацией на строительство объекта.</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bCs/>
              </w:rPr>
              <w:t>Рассмотреть порядок отвода земельного участка под строительство.</w:t>
            </w:r>
          </w:p>
          <w:p w:rsidR="00F844F5" w:rsidRPr="006A5AE3" w:rsidRDefault="00F844F5" w:rsidP="0065133D">
            <w:pPr>
              <w:numPr>
                <w:ilvl w:val="0"/>
                <w:numId w:val="28"/>
              </w:numPr>
              <w:ind w:left="0" w:firstLine="360"/>
              <w:contextualSpacing/>
              <w:jc w:val="both"/>
              <w:rPr>
                <w:rFonts w:ascii="Times New Roman" w:hAnsi="Times New Roman"/>
                <w:bCs/>
              </w:rPr>
            </w:pPr>
            <w:r w:rsidRPr="006A5AE3">
              <w:rPr>
                <w:rFonts w:ascii="Times New Roman" w:hAnsi="Times New Roman"/>
                <w:bCs/>
              </w:rPr>
              <w:t>Проанализировать порядок проведения изыскательских работ на строительном участке.</w:t>
            </w:r>
          </w:p>
          <w:p w:rsidR="00F844F5" w:rsidRPr="00AD240C" w:rsidRDefault="00F844F5" w:rsidP="0065133D">
            <w:pPr>
              <w:numPr>
                <w:ilvl w:val="0"/>
                <w:numId w:val="28"/>
              </w:numPr>
              <w:ind w:left="0" w:firstLine="360"/>
              <w:contextualSpacing/>
              <w:jc w:val="both"/>
              <w:rPr>
                <w:rFonts w:ascii="Times New Roman" w:eastAsia="Times New Roman" w:hAnsi="Times New Roman" w:cs="Times New Roman"/>
                <w:b/>
                <w:lang w:eastAsia="ru-RU"/>
              </w:rPr>
            </w:pPr>
            <w:r w:rsidRPr="00AD240C">
              <w:rPr>
                <w:rFonts w:ascii="Times New Roman" w:hAnsi="Times New Roman"/>
                <w:bCs/>
              </w:rPr>
              <w:t>Рассмотреть подготовительные работы на строительном участке.</w:t>
            </w:r>
          </w:p>
          <w:p w:rsidR="00F844F5" w:rsidRPr="0065133D" w:rsidRDefault="00F844F5" w:rsidP="0065133D">
            <w:pPr>
              <w:numPr>
                <w:ilvl w:val="0"/>
                <w:numId w:val="28"/>
              </w:numPr>
              <w:ind w:left="0" w:firstLine="360"/>
              <w:contextualSpacing/>
              <w:jc w:val="both"/>
              <w:rPr>
                <w:rFonts w:ascii="Times New Roman" w:eastAsia="Times New Roman" w:hAnsi="Times New Roman" w:cs="Times New Roman"/>
                <w:b/>
                <w:lang w:eastAsia="ru-RU"/>
              </w:rPr>
            </w:pPr>
            <w:r w:rsidRPr="00AD240C">
              <w:rPr>
                <w:rFonts w:ascii="Times New Roman" w:hAnsi="Times New Roman"/>
                <w:bCs/>
              </w:rPr>
              <w:t>Проанализировать о</w:t>
            </w:r>
            <w:r w:rsidRPr="00AD240C">
              <w:rPr>
                <w:rFonts w:ascii="Times New Roman" w:hAnsi="Times New Roman"/>
              </w:rPr>
              <w:t>рганизацию приемки, распределения материальных и технических ресурсов используемых при выполнении строительно-монтажных работ.</w:t>
            </w:r>
          </w:p>
          <w:p w:rsidR="00F844F5" w:rsidRPr="00A901F3" w:rsidRDefault="00F844F5" w:rsidP="0065133D">
            <w:pPr>
              <w:numPr>
                <w:ilvl w:val="0"/>
                <w:numId w:val="29"/>
              </w:numPr>
              <w:ind w:left="0" w:firstLine="360"/>
              <w:contextualSpacing/>
              <w:jc w:val="both"/>
              <w:rPr>
                <w:rFonts w:ascii="Times New Roman" w:hAnsi="Times New Roman"/>
                <w:bCs/>
              </w:rPr>
            </w:pPr>
            <w:r w:rsidRPr="00A901F3">
              <w:rPr>
                <w:rFonts w:ascii="Times New Roman" w:hAnsi="Times New Roman"/>
                <w:bCs/>
              </w:rPr>
              <w:t>Определение объемов строительно-монтажных работ по проектной документации</w:t>
            </w:r>
          </w:p>
          <w:p w:rsidR="00F844F5" w:rsidRPr="00A901F3" w:rsidRDefault="00F844F5" w:rsidP="0065133D">
            <w:pPr>
              <w:numPr>
                <w:ilvl w:val="0"/>
                <w:numId w:val="29"/>
              </w:numPr>
              <w:ind w:left="0" w:firstLine="360"/>
              <w:contextualSpacing/>
              <w:jc w:val="both"/>
              <w:rPr>
                <w:rFonts w:ascii="Times New Roman" w:hAnsi="Times New Roman"/>
                <w:bCs/>
              </w:rPr>
            </w:pPr>
            <w:r w:rsidRPr="00A901F3">
              <w:rPr>
                <w:rFonts w:ascii="Times New Roman" w:hAnsi="Times New Roman"/>
                <w:bCs/>
              </w:rPr>
              <w:t>Составление локальных сметных расчетов на выполнение строительно-монтажных и пусконаладочных работ</w:t>
            </w:r>
          </w:p>
          <w:p w:rsidR="00F844F5" w:rsidRPr="0065133D" w:rsidRDefault="00F844F5" w:rsidP="0065133D">
            <w:pPr>
              <w:ind w:firstLine="360"/>
              <w:contextualSpacing/>
              <w:jc w:val="both"/>
              <w:rPr>
                <w:rFonts w:ascii="Times New Roman" w:eastAsia="Times New Roman" w:hAnsi="Times New Roman" w:cs="Times New Roman"/>
                <w:b/>
                <w:lang w:eastAsia="ru-RU"/>
              </w:rPr>
            </w:pPr>
            <w:r w:rsidRPr="00A901F3">
              <w:rPr>
                <w:rFonts w:ascii="Times New Roman" w:hAnsi="Times New Roman"/>
                <w:bCs/>
              </w:rPr>
              <w:t>3. Разработка сметной документации с использованием программного обеспечения для автоматизации сметных расчетов</w:t>
            </w:r>
          </w:p>
        </w:tc>
        <w:tc>
          <w:tcPr>
            <w:tcW w:w="1559" w:type="dxa"/>
          </w:tcPr>
          <w:p w:rsidR="00F844F5" w:rsidRPr="005725B9" w:rsidRDefault="00F844F5" w:rsidP="00F47A78">
            <w:pPr>
              <w:jc w:val="center"/>
              <w:rPr>
                <w:rFonts w:ascii="Times New Roman" w:eastAsia="Times New Roman" w:hAnsi="Times New Roman" w:cs="Times New Roman"/>
                <w:b/>
                <w:bCs/>
                <w:color w:val="171717" w:themeColor="background2" w:themeShade="1A"/>
                <w:sz w:val="24"/>
                <w:szCs w:val="24"/>
                <w:lang w:eastAsia="ru-RU"/>
              </w:rPr>
            </w:pPr>
            <w:r>
              <w:rPr>
                <w:rFonts w:ascii="Times New Roman" w:eastAsia="Times New Roman" w:hAnsi="Times New Roman" w:cs="Times New Roman"/>
                <w:b/>
                <w:bCs/>
                <w:lang w:eastAsia="ru-RU"/>
              </w:rPr>
              <w:t>72</w:t>
            </w:r>
          </w:p>
        </w:tc>
        <w:tc>
          <w:tcPr>
            <w:tcW w:w="1559" w:type="dxa"/>
          </w:tcPr>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ОК 02 </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ОК 03 </w:t>
            </w:r>
          </w:p>
          <w:p w:rsidR="00F47A78" w:rsidRDefault="00F47A78" w:rsidP="00F47A78">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ОК4</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ОК05</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 ОК07 </w:t>
            </w:r>
          </w:p>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ОК08</w:t>
            </w:r>
          </w:p>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w:t>
            </w:r>
          </w:p>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ПК3.2</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w:t>
            </w:r>
          </w:p>
          <w:p w:rsidR="00F844F5" w:rsidRP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ПК3.4</w:t>
            </w:r>
          </w:p>
        </w:tc>
      </w:tr>
      <w:tr w:rsidR="00F844F5" w:rsidRPr="005725B9" w:rsidTr="0065133D">
        <w:trPr>
          <w:trHeight w:val="317"/>
        </w:trPr>
        <w:tc>
          <w:tcPr>
            <w:tcW w:w="7338" w:type="dxa"/>
            <w:gridSpan w:val="2"/>
          </w:tcPr>
          <w:p w:rsidR="00F844F5" w:rsidRDefault="00F844F5" w:rsidP="0065133D">
            <w:pPr>
              <w:tabs>
                <w:tab w:val="left" w:pos="426"/>
                <w:tab w:val="left" w:pos="993"/>
              </w:tabs>
              <w:suppressAutoHyphens/>
              <w:ind w:firstLine="426"/>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rsidR="00F844F5" w:rsidRDefault="00F844F5" w:rsidP="0065133D">
            <w:pPr>
              <w:tabs>
                <w:tab w:val="left" w:pos="426"/>
                <w:tab w:val="left" w:pos="993"/>
              </w:tabs>
              <w:suppressAutoHyphens/>
              <w:ind w:firstLine="426"/>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 xml:space="preserve">Проанализировать </w:t>
            </w:r>
            <w:r w:rsidRPr="00A901F3">
              <w:rPr>
                <w:rFonts w:ascii="Times New Roman" w:hAnsi="Times New Roman"/>
              </w:rPr>
              <w:t>процесс оперативного планирования деятельности структурных подразделений при проведении строительных работ (текущего ремонта, реконструкции) строительных объектов</w:t>
            </w:r>
            <w:r w:rsidRPr="00A901F3">
              <w:rPr>
                <w:rFonts w:ascii="Times New Roman" w:hAnsi="Times New Roman"/>
                <w:bCs/>
              </w:rPr>
              <w:t>.</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Оценить оплату труда ИТР, основных и вспомогательных рабочих.</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Рассмотреть организационно</w:t>
            </w:r>
            <w:r w:rsidR="00141B12">
              <w:rPr>
                <w:rFonts w:ascii="Times New Roman" w:hAnsi="Times New Roman"/>
                <w:bCs/>
              </w:rPr>
              <w:t>-</w:t>
            </w:r>
            <w:r w:rsidRPr="00A901F3">
              <w:rPr>
                <w:rFonts w:ascii="Times New Roman" w:hAnsi="Times New Roman"/>
                <w:bCs/>
              </w:rPr>
              <w:t>техническую подготовку строительства.</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Оценить организацию делопроизводства в строительной организации.</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использование сметных нормативов в строительной организации.</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 xml:space="preserve">Дать характеристику строительных работ, </w:t>
            </w:r>
            <w:r w:rsidRPr="00A901F3">
              <w:rPr>
                <w:rFonts w:ascii="Times New Roman" w:hAnsi="Times New Roman"/>
                <w:bCs/>
                <w:spacing w:val="-4"/>
              </w:rPr>
              <w:t>подлежащих выполнению и включению в сметные расчеты</w:t>
            </w:r>
            <w:r w:rsidRPr="00A901F3">
              <w:rPr>
                <w:rFonts w:ascii="Times New Roman" w:hAnsi="Times New Roman"/>
                <w:bCs/>
              </w:rPr>
              <w:t xml:space="preserve"> по конкретному объекту.</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spacing w:val="-4"/>
              </w:rPr>
              <w:t xml:space="preserve">Рассмотреть расчет элементов сметной стоимости </w:t>
            </w:r>
            <w:r w:rsidRPr="00A901F3">
              <w:rPr>
                <w:rFonts w:ascii="Times New Roman" w:hAnsi="Times New Roman"/>
              </w:rPr>
              <w:t>объектов капитального строительства, р</w:t>
            </w:r>
            <w:r w:rsidRPr="00A901F3">
              <w:rPr>
                <w:rFonts w:ascii="Times New Roman" w:hAnsi="Times New Roman"/>
                <w:bCs/>
                <w:spacing w:val="-4"/>
              </w:rPr>
              <w:t xml:space="preserve">азработку сметных расчетов объектов капитального строительства. </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составление калькуляций себестоимости работ с учетом затрат на используемые материально-технические ресурсы.</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составление калькуляций сметных затрат на используемые трудовые и материально-технические ресурсы в соответствии с обусловленной контрактами системой ценообразования.</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 xml:space="preserve">Оценить организацию контроля по выполнению подготовительных работ, строительных работ, работ по реконструкции, ремонтных работ на строительном объекте. </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 xml:space="preserve"> Проанализировать отклонения календарных планов производства работ, графиков поступления материально-технических ресурсов, движения рабочих кадров, движения основных строительных машин на строительном участке.</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организацию контроля ведения специальных журналов работ, общего журнала работ.</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осуществление учета выполнения работ строительной организацией.</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Оценить охрану труда на строительной площадке.</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порядок разработки и согласования природоохранных мероприятий, мероприятий по охране труда и безопасности в строительной организации.</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Оценить подготовку рабочих мест участка и условий труда для проведения определенных видов строительных работ.</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порядок проведения инструктажа по требованиям охраны труда, пожарной безопасности и охраны окружающей среды при производстве конкретных видов строительных работ.</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Проанализировать обеспечение работников средствами индивидуальной и коллективной защиты, их хранения и состояние исправности.</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 xml:space="preserve"> Изучить информацию о несчастных случаях на участке строительства (реконструкции, эксплуатации) объекта, их причинах, ответственных за допущенные нарушения требований охраны труда.</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Рассмотреть разработку мероприятий по предупреждению несчастных случаев при выполнении работ и профессиональных заболеваний.</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 xml:space="preserve"> Оценить мероприятия по защите окружающей среды на период строительства (реконструкции, эксплуатации).</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Анализ локальных смет и локальных сметных расчетов.</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bCs/>
              </w:rPr>
              <w:t>Характеристика объектной сметы и сводного сметного расчета.</w:t>
            </w:r>
          </w:p>
          <w:p w:rsidR="00F844F5" w:rsidRPr="00A901F3" w:rsidRDefault="00F844F5" w:rsidP="0065133D">
            <w:pPr>
              <w:numPr>
                <w:ilvl w:val="0"/>
                <w:numId w:val="30"/>
              </w:numPr>
              <w:tabs>
                <w:tab w:val="left" w:pos="426"/>
                <w:tab w:val="left" w:pos="993"/>
              </w:tabs>
              <w:ind w:left="0" w:firstLine="426"/>
              <w:contextualSpacing/>
              <w:jc w:val="both"/>
              <w:rPr>
                <w:rFonts w:ascii="Times New Roman" w:hAnsi="Times New Roman"/>
                <w:bCs/>
              </w:rPr>
            </w:pPr>
            <w:r w:rsidRPr="00A901F3">
              <w:rPr>
                <w:rFonts w:ascii="Times New Roman" w:hAnsi="Times New Roman"/>
              </w:rPr>
              <w:t>Проанализировать комплект документации по объекту капитального строительства при сдаче его в эксплуатацию (после реконструкции, ремонта).</w:t>
            </w:r>
          </w:p>
          <w:p w:rsidR="00F844F5" w:rsidRPr="00AD240C" w:rsidRDefault="00F844F5" w:rsidP="0065133D">
            <w:pPr>
              <w:numPr>
                <w:ilvl w:val="0"/>
                <w:numId w:val="30"/>
              </w:numPr>
              <w:tabs>
                <w:tab w:val="left" w:pos="426"/>
                <w:tab w:val="left" w:pos="993"/>
              </w:tabs>
              <w:ind w:left="0" w:firstLine="426"/>
              <w:contextualSpacing/>
              <w:jc w:val="both"/>
              <w:rPr>
                <w:rFonts w:ascii="Times New Roman" w:eastAsia="Times New Roman" w:hAnsi="Times New Roman" w:cs="Times New Roman"/>
                <w:lang w:eastAsia="ru-RU"/>
              </w:rPr>
            </w:pPr>
            <w:r w:rsidRPr="00A901F3">
              <w:rPr>
                <w:rFonts w:ascii="Times New Roman" w:hAnsi="Times New Roman"/>
                <w:bCs/>
              </w:rPr>
              <w:t>Оценить состав комиссии по надзору за ходом строительства, приемке готового объекта в эксплуатацию.</w:t>
            </w:r>
          </w:p>
          <w:p w:rsidR="00F844F5" w:rsidRPr="00C63897" w:rsidRDefault="00F844F5" w:rsidP="0065133D">
            <w:pPr>
              <w:numPr>
                <w:ilvl w:val="0"/>
                <w:numId w:val="30"/>
              </w:numPr>
              <w:tabs>
                <w:tab w:val="left" w:pos="426"/>
                <w:tab w:val="left" w:pos="993"/>
              </w:tabs>
              <w:ind w:left="0" w:firstLine="426"/>
              <w:contextualSpacing/>
              <w:jc w:val="both"/>
              <w:rPr>
                <w:rFonts w:ascii="Times New Roman" w:eastAsia="Times New Roman" w:hAnsi="Times New Roman" w:cs="Times New Roman"/>
                <w:lang w:eastAsia="ru-RU"/>
              </w:rPr>
            </w:pPr>
            <w:r w:rsidRPr="00A901F3">
              <w:rPr>
                <w:rFonts w:ascii="Times New Roman" w:hAnsi="Times New Roman"/>
                <w:bCs/>
              </w:rPr>
              <w:t xml:space="preserve"> Рассмотреть программное оснащение строительной организации для автоматизированной разработки сметной документации</w:t>
            </w:r>
          </w:p>
        </w:tc>
        <w:tc>
          <w:tcPr>
            <w:tcW w:w="1559" w:type="dxa"/>
          </w:tcPr>
          <w:p w:rsidR="00F844F5" w:rsidRPr="005725B9" w:rsidRDefault="00F47A78" w:rsidP="00F47A78">
            <w:pPr>
              <w:jc w:val="center"/>
              <w:rPr>
                <w:rFonts w:ascii="Times New Roman" w:eastAsia="Times New Roman" w:hAnsi="Times New Roman" w:cs="Times New Roman"/>
                <w:b/>
                <w:bCs/>
                <w:color w:val="171717" w:themeColor="background2" w:themeShade="1A"/>
                <w:sz w:val="24"/>
                <w:szCs w:val="24"/>
                <w:lang w:eastAsia="ru-RU"/>
              </w:rPr>
            </w:pPr>
            <w:r>
              <w:rPr>
                <w:rFonts w:ascii="Times New Roman" w:eastAsia="Times New Roman" w:hAnsi="Times New Roman" w:cs="Times New Roman"/>
                <w:b/>
                <w:bCs/>
                <w:color w:val="171717" w:themeColor="background2" w:themeShade="1A"/>
                <w:sz w:val="24"/>
                <w:szCs w:val="24"/>
                <w:lang w:eastAsia="ru-RU"/>
              </w:rPr>
              <w:t>72</w:t>
            </w:r>
          </w:p>
        </w:tc>
        <w:tc>
          <w:tcPr>
            <w:tcW w:w="1559" w:type="dxa"/>
          </w:tcPr>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01</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ОК 02 </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ОК 03 </w:t>
            </w:r>
          </w:p>
          <w:p w:rsidR="00F47A78" w:rsidRDefault="00F47A78" w:rsidP="00F47A78">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w:t>
            </w:r>
            <w:r w:rsidR="00141B12">
              <w:rPr>
                <w:rFonts w:ascii="Times New Roman" w:hAnsi="Times New Roman" w:cs="Times New Roman"/>
                <w:color w:val="171717" w:themeColor="background2" w:themeShade="1A"/>
                <w:sz w:val="24"/>
                <w:szCs w:val="24"/>
              </w:rPr>
              <w:t xml:space="preserve"> 0</w:t>
            </w:r>
            <w:r>
              <w:rPr>
                <w:rFonts w:ascii="Times New Roman" w:hAnsi="Times New Roman" w:cs="Times New Roman"/>
                <w:color w:val="171717" w:themeColor="background2" w:themeShade="1A"/>
                <w:sz w:val="24"/>
                <w:szCs w:val="24"/>
              </w:rPr>
              <w:t>4</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w:t>
            </w:r>
            <w:r w:rsidR="00141B12">
              <w:rPr>
                <w:rFonts w:ascii="Times New Roman" w:hAnsi="Times New Roman" w:cs="Times New Roman"/>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rPr>
              <w:t>05</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w:t>
            </w:r>
            <w:r w:rsidR="00141B12">
              <w:rPr>
                <w:rFonts w:ascii="Times New Roman" w:hAnsi="Times New Roman" w:cs="Times New Roman"/>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rPr>
              <w:t xml:space="preserve">07 </w:t>
            </w:r>
          </w:p>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w:t>
            </w:r>
            <w:r w:rsidR="00141B12">
              <w:rPr>
                <w:rFonts w:ascii="Times New Roman" w:hAnsi="Times New Roman" w:cs="Times New Roman"/>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rPr>
              <w:t>08</w:t>
            </w:r>
          </w:p>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ОК 09</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ПК3.1</w:t>
            </w:r>
          </w:p>
          <w:p w:rsidR="00F47A78" w:rsidRPr="005725B9"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ПК3.2</w:t>
            </w:r>
          </w:p>
          <w:p w:rsidR="00F47A78" w:rsidRDefault="00F47A78" w:rsidP="00F47A78">
            <w:pPr>
              <w:widowControl w:val="0"/>
              <w:jc w:val="center"/>
              <w:rPr>
                <w:rFonts w:ascii="Times New Roman" w:hAnsi="Times New Roman" w:cs="Times New Roman"/>
                <w:color w:val="171717" w:themeColor="background2" w:themeShade="1A"/>
                <w:sz w:val="24"/>
                <w:szCs w:val="24"/>
              </w:rPr>
            </w:pPr>
            <w:r w:rsidRPr="005725B9">
              <w:rPr>
                <w:rFonts w:ascii="Times New Roman" w:hAnsi="Times New Roman" w:cs="Times New Roman"/>
                <w:color w:val="171717" w:themeColor="background2" w:themeShade="1A"/>
                <w:sz w:val="24"/>
                <w:szCs w:val="24"/>
              </w:rPr>
              <w:t>ПК3.3</w:t>
            </w:r>
          </w:p>
          <w:p w:rsidR="00F844F5" w:rsidRPr="005725B9" w:rsidRDefault="00F47A78" w:rsidP="00F47A78">
            <w:pPr>
              <w:jc w:val="center"/>
              <w:rPr>
                <w:rFonts w:ascii="Times New Roman" w:eastAsia="Times New Roman" w:hAnsi="Times New Roman" w:cs="Times New Roman"/>
                <w:b/>
                <w:bCs/>
                <w:color w:val="171717" w:themeColor="background2" w:themeShade="1A"/>
                <w:sz w:val="24"/>
                <w:szCs w:val="24"/>
                <w:lang w:eastAsia="ru-RU"/>
              </w:rPr>
            </w:pPr>
            <w:r w:rsidRPr="005725B9">
              <w:rPr>
                <w:rFonts w:ascii="Times New Roman" w:hAnsi="Times New Roman" w:cs="Times New Roman"/>
                <w:color w:val="171717" w:themeColor="background2" w:themeShade="1A"/>
                <w:sz w:val="24"/>
                <w:szCs w:val="24"/>
              </w:rPr>
              <w:t>ПК3.4</w:t>
            </w:r>
          </w:p>
        </w:tc>
      </w:tr>
      <w:tr w:rsidR="00D21431" w:rsidRPr="005725B9" w:rsidTr="0065133D">
        <w:tc>
          <w:tcPr>
            <w:tcW w:w="7338" w:type="dxa"/>
            <w:gridSpan w:val="2"/>
          </w:tcPr>
          <w:p w:rsidR="00D21431" w:rsidRPr="00F844F5" w:rsidRDefault="00D21431" w:rsidP="006735E8">
            <w:pPr>
              <w:rPr>
                <w:rFonts w:ascii="Times New Roman" w:eastAsia="Times New Roman" w:hAnsi="Times New Roman" w:cs="Times New Roman"/>
                <w:b/>
                <w:bCs/>
                <w:color w:val="171717" w:themeColor="background2" w:themeShade="1A"/>
                <w:sz w:val="24"/>
                <w:szCs w:val="24"/>
                <w:lang w:eastAsia="ru-RU"/>
              </w:rPr>
            </w:pPr>
            <w:r w:rsidRPr="00F844F5">
              <w:rPr>
                <w:rFonts w:ascii="Times New Roman" w:eastAsia="Times New Roman" w:hAnsi="Times New Roman" w:cs="Times New Roman"/>
                <w:b/>
                <w:bCs/>
                <w:color w:val="171717" w:themeColor="background2" w:themeShade="1A"/>
                <w:sz w:val="24"/>
                <w:szCs w:val="24"/>
                <w:lang w:eastAsia="ru-RU"/>
              </w:rPr>
              <w:t>Промежуточная аттестация</w:t>
            </w:r>
            <w:r w:rsidR="00F844F5" w:rsidRPr="00F844F5">
              <w:rPr>
                <w:rFonts w:ascii="Times New Roman" w:eastAsia="Times New Roman" w:hAnsi="Times New Roman" w:cs="Times New Roman"/>
                <w:b/>
                <w:bCs/>
                <w:color w:val="171717" w:themeColor="background2" w:themeShade="1A"/>
                <w:sz w:val="24"/>
                <w:szCs w:val="24"/>
                <w:lang w:eastAsia="ru-RU"/>
              </w:rPr>
              <w:t xml:space="preserve"> – квалификационный экзамен</w:t>
            </w:r>
          </w:p>
        </w:tc>
        <w:tc>
          <w:tcPr>
            <w:tcW w:w="1559" w:type="dxa"/>
          </w:tcPr>
          <w:p w:rsidR="00D21431" w:rsidRPr="005725B9" w:rsidRDefault="00623420" w:rsidP="006735E8">
            <w:pPr>
              <w:jc w:val="center"/>
              <w:rPr>
                <w:rFonts w:ascii="Times New Roman" w:eastAsia="Times New Roman" w:hAnsi="Times New Roman" w:cs="Times New Roman"/>
                <w:b/>
                <w:bCs/>
                <w:i/>
                <w:color w:val="171717" w:themeColor="background2" w:themeShade="1A"/>
                <w:sz w:val="24"/>
                <w:szCs w:val="24"/>
                <w:lang w:eastAsia="ru-RU"/>
              </w:rPr>
            </w:pPr>
            <w:r w:rsidRPr="005725B9">
              <w:rPr>
                <w:rFonts w:ascii="Times New Roman" w:eastAsia="Times New Roman" w:hAnsi="Times New Roman" w:cs="Times New Roman"/>
                <w:b/>
                <w:bCs/>
                <w:i/>
                <w:color w:val="171717" w:themeColor="background2" w:themeShade="1A"/>
                <w:sz w:val="24"/>
                <w:szCs w:val="24"/>
                <w:lang w:eastAsia="ru-RU"/>
              </w:rPr>
              <w:t>18</w:t>
            </w:r>
          </w:p>
        </w:tc>
        <w:tc>
          <w:tcPr>
            <w:tcW w:w="1559" w:type="dxa"/>
            <w:shd w:val="clear" w:color="auto" w:fill="F2F2F2" w:themeFill="background1" w:themeFillShade="F2"/>
          </w:tcPr>
          <w:p w:rsidR="00D21431" w:rsidRPr="005725B9" w:rsidRDefault="00D21431" w:rsidP="006735E8">
            <w:pPr>
              <w:rPr>
                <w:rFonts w:ascii="Times New Roman" w:eastAsia="Times New Roman" w:hAnsi="Times New Roman" w:cs="Times New Roman"/>
                <w:b/>
                <w:bCs/>
                <w:i/>
                <w:color w:val="171717" w:themeColor="background2" w:themeShade="1A"/>
                <w:sz w:val="24"/>
                <w:szCs w:val="24"/>
                <w:lang w:eastAsia="ru-RU"/>
              </w:rPr>
            </w:pPr>
          </w:p>
        </w:tc>
      </w:tr>
      <w:tr w:rsidR="00D21431" w:rsidRPr="005725B9" w:rsidTr="0065133D">
        <w:tc>
          <w:tcPr>
            <w:tcW w:w="7338" w:type="dxa"/>
            <w:gridSpan w:val="2"/>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r w:rsidRPr="005725B9">
              <w:rPr>
                <w:rFonts w:ascii="Times New Roman" w:eastAsia="Times New Roman" w:hAnsi="Times New Roman" w:cs="Times New Roman"/>
                <w:b/>
                <w:bCs/>
                <w:color w:val="171717" w:themeColor="background2" w:themeShade="1A"/>
                <w:sz w:val="24"/>
                <w:szCs w:val="24"/>
                <w:lang w:eastAsia="ru-RU"/>
              </w:rPr>
              <w:t>Всего</w:t>
            </w:r>
          </w:p>
        </w:tc>
        <w:tc>
          <w:tcPr>
            <w:tcW w:w="1559" w:type="dxa"/>
          </w:tcPr>
          <w:p w:rsidR="00D21431" w:rsidRPr="005725B9" w:rsidRDefault="00F47A78" w:rsidP="006735E8">
            <w:pPr>
              <w:jc w:val="center"/>
              <w:rPr>
                <w:rFonts w:ascii="Times New Roman" w:eastAsia="Times New Roman" w:hAnsi="Times New Roman" w:cs="Times New Roman"/>
                <w:b/>
                <w:bCs/>
                <w:color w:val="171717" w:themeColor="background2" w:themeShade="1A"/>
                <w:sz w:val="24"/>
                <w:szCs w:val="24"/>
                <w:lang w:eastAsia="ru-RU"/>
              </w:rPr>
            </w:pPr>
            <w:r>
              <w:rPr>
                <w:rFonts w:ascii="Times New Roman" w:eastAsia="Times New Roman" w:hAnsi="Times New Roman" w:cs="Times New Roman"/>
                <w:b/>
                <w:bCs/>
                <w:color w:val="171717" w:themeColor="background2" w:themeShade="1A"/>
                <w:sz w:val="24"/>
                <w:szCs w:val="24"/>
                <w:lang w:eastAsia="ru-RU"/>
              </w:rPr>
              <w:t>393</w:t>
            </w:r>
          </w:p>
        </w:tc>
        <w:tc>
          <w:tcPr>
            <w:tcW w:w="1559" w:type="dxa"/>
            <w:shd w:val="clear" w:color="auto" w:fill="F2F2F2" w:themeFill="background1" w:themeFillShade="F2"/>
          </w:tcPr>
          <w:p w:rsidR="00D21431" w:rsidRPr="005725B9" w:rsidRDefault="00D21431" w:rsidP="006735E8">
            <w:pPr>
              <w:rPr>
                <w:rFonts w:ascii="Times New Roman" w:eastAsia="Times New Roman" w:hAnsi="Times New Roman" w:cs="Times New Roman"/>
                <w:b/>
                <w:bCs/>
                <w:color w:val="171717" w:themeColor="background2" w:themeShade="1A"/>
                <w:sz w:val="24"/>
                <w:szCs w:val="24"/>
                <w:lang w:eastAsia="ru-RU"/>
              </w:rPr>
            </w:pPr>
          </w:p>
        </w:tc>
      </w:tr>
    </w:tbl>
    <w:p w:rsidR="00B74498" w:rsidRPr="005725B9" w:rsidRDefault="00B74498" w:rsidP="006735E8">
      <w:pPr>
        <w:pStyle w:val="114"/>
        <w:spacing w:after="0" w:line="240" w:lineRule="auto"/>
        <w:jc w:val="both"/>
        <w:rPr>
          <w:rFonts w:ascii="Times New Roman" w:hAnsi="Times New Roman"/>
          <w:color w:val="171717" w:themeColor="background2" w:themeShade="1A"/>
        </w:rPr>
      </w:pPr>
      <w:bookmarkStart w:id="22" w:name="_Toc152334670"/>
    </w:p>
    <w:p w:rsidR="00B74498" w:rsidRPr="005725B9" w:rsidRDefault="00B74498" w:rsidP="006735E8">
      <w:pPr>
        <w:pStyle w:val="114"/>
        <w:spacing w:after="0" w:line="240" w:lineRule="auto"/>
        <w:jc w:val="both"/>
        <w:rPr>
          <w:rFonts w:ascii="Times New Roman" w:hAnsi="Times New Roman"/>
          <w:color w:val="171717" w:themeColor="background2" w:themeShade="1A"/>
        </w:rPr>
      </w:pPr>
    </w:p>
    <w:p w:rsidR="00314F7D" w:rsidRPr="005725B9" w:rsidRDefault="00314F7D" w:rsidP="006735E8">
      <w:pPr>
        <w:pStyle w:val="114"/>
        <w:spacing w:after="0" w:line="240" w:lineRule="auto"/>
        <w:jc w:val="both"/>
        <w:rPr>
          <w:rFonts w:ascii="Times New Roman" w:hAnsi="Times New Roman"/>
          <w:color w:val="171717" w:themeColor="background2" w:themeShade="1A"/>
        </w:rPr>
        <w:sectPr w:rsidR="00314F7D" w:rsidRPr="005725B9" w:rsidSect="005725B9">
          <w:pgSz w:w="11906" w:h="16838"/>
          <w:pgMar w:top="1134" w:right="567" w:bottom="1134" w:left="1134" w:header="709" w:footer="709" w:gutter="0"/>
          <w:cols w:space="708"/>
          <w:docGrid w:linePitch="360"/>
        </w:sectPr>
      </w:pPr>
    </w:p>
    <w:p w:rsidR="00314F7D" w:rsidRDefault="005D63B2" w:rsidP="00891833">
      <w:pPr>
        <w:pStyle w:val="1f1"/>
        <w:numPr>
          <w:ilvl w:val="0"/>
          <w:numId w:val="31"/>
        </w:numPr>
        <w:spacing w:after="0"/>
        <w:ind w:left="0" w:firstLine="709"/>
        <w:jc w:val="left"/>
        <w:rPr>
          <w:rFonts w:ascii="Times New Roman" w:hAnsi="Times New Roman"/>
          <w:color w:val="171717" w:themeColor="background2" w:themeShade="1A"/>
        </w:rPr>
      </w:pPr>
      <w:bookmarkStart w:id="23" w:name="_Toc152334671"/>
      <w:bookmarkStart w:id="24" w:name="_Toc195882622"/>
      <w:bookmarkEnd w:id="22"/>
      <w:r w:rsidRPr="005725B9">
        <w:rPr>
          <w:rFonts w:ascii="Times New Roman" w:hAnsi="Times New Roman"/>
          <w:color w:val="171717" w:themeColor="background2" w:themeShade="1A"/>
        </w:rPr>
        <w:t>Условия реализации профессионального модуля</w:t>
      </w:r>
      <w:bookmarkEnd w:id="23"/>
      <w:bookmarkEnd w:id="24"/>
    </w:p>
    <w:p w:rsidR="00F47A78" w:rsidRPr="005725B9" w:rsidRDefault="00F47A78" w:rsidP="00891833">
      <w:pPr>
        <w:pStyle w:val="1f1"/>
        <w:spacing w:after="0"/>
        <w:ind w:firstLine="709"/>
        <w:jc w:val="left"/>
        <w:rPr>
          <w:rFonts w:ascii="Times New Roman" w:hAnsi="Times New Roman"/>
          <w:color w:val="171717" w:themeColor="background2" w:themeShade="1A"/>
        </w:rPr>
      </w:pPr>
    </w:p>
    <w:p w:rsidR="00314F7D" w:rsidRDefault="005D63B2" w:rsidP="00891833">
      <w:pPr>
        <w:pStyle w:val="114"/>
        <w:numPr>
          <w:ilvl w:val="1"/>
          <w:numId w:val="31"/>
        </w:numPr>
        <w:spacing w:after="0" w:line="240" w:lineRule="auto"/>
        <w:ind w:left="0" w:firstLine="709"/>
        <w:rPr>
          <w:rFonts w:ascii="Times New Roman" w:hAnsi="Times New Roman"/>
          <w:color w:val="171717" w:themeColor="background2" w:themeShade="1A"/>
        </w:rPr>
      </w:pPr>
      <w:bookmarkStart w:id="25" w:name="_Toc152334672"/>
      <w:bookmarkStart w:id="26" w:name="_Toc195882623"/>
      <w:r w:rsidRPr="005725B9">
        <w:rPr>
          <w:rFonts w:ascii="Times New Roman" w:hAnsi="Times New Roman"/>
          <w:color w:val="171717" w:themeColor="background2" w:themeShade="1A"/>
        </w:rPr>
        <w:t>Материально-техническое обеспечение</w:t>
      </w:r>
      <w:bookmarkEnd w:id="25"/>
      <w:bookmarkEnd w:id="26"/>
    </w:p>
    <w:p w:rsidR="00F47A78" w:rsidRPr="005725B9" w:rsidRDefault="00F47A78" w:rsidP="00F47A78">
      <w:pPr>
        <w:pStyle w:val="114"/>
        <w:spacing w:after="0" w:line="240" w:lineRule="auto"/>
        <w:ind w:left="1069" w:firstLine="0"/>
        <w:rPr>
          <w:rFonts w:ascii="Times New Roman" w:hAnsi="Times New Roman"/>
          <w:color w:val="171717" w:themeColor="background2" w:themeShade="1A"/>
        </w:rPr>
      </w:pPr>
    </w:p>
    <w:p w:rsidR="00542404" w:rsidRPr="00FA680C" w:rsidRDefault="00542404" w:rsidP="00542404">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ы </w:t>
      </w:r>
      <w:r w:rsidRPr="006A5AE3">
        <w:rPr>
          <w:rFonts w:ascii="Times New Roman" w:hAnsi="Times New Roman"/>
          <w:bCs/>
          <w:sz w:val="24"/>
          <w:szCs w:val="24"/>
        </w:rPr>
        <w:t>«</w:t>
      </w:r>
      <w:r w:rsidRPr="006A5AE3">
        <w:rPr>
          <w:rFonts w:ascii="Times New Roman" w:hAnsi="Times New Roman"/>
          <w:color w:val="333333"/>
          <w:sz w:val="24"/>
          <w:szCs w:val="24"/>
          <w:shd w:val="clear" w:color="auto" w:fill="FFFFFF"/>
        </w:rPr>
        <w:t>Оперативного управления деятельностью структурных подразделений»,</w:t>
      </w:r>
      <w:r w:rsidRPr="006A5AE3">
        <w:rPr>
          <w:rFonts w:ascii="Times New Roman" w:hAnsi="Times New Roman"/>
          <w:bCs/>
          <w:sz w:val="24"/>
          <w:szCs w:val="24"/>
        </w:rPr>
        <w:t xml:space="preserve"> «Проектно-сметного дела</w:t>
      </w:r>
      <w:r>
        <w:rPr>
          <w:rFonts w:ascii="Times New Roman" w:hAnsi="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w:t>
      </w:r>
      <w:r>
        <w:rPr>
          <w:rFonts w:ascii="Times New Roman" w:hAnsi="Times New Roman" w:cs="Times New Roman"/>
          <w:bCs/>
          <w:iCs/>
          <w:sz w:val="24"/>
          <w:szCs w:val="24"/>
        </w:rPr>
        <w:t>ОП-П</w:t>
      </w:r>
      <w:r w:rsidRPr="00FA680C">
        <w:rPr>
          <w:rFonts w:ascii="Times New Roman" w:hAnsi="Times New Roman" w:cs="Times New Roman"/>
          <w:bCs/>
          <w:sz w:val="24"/>
          <w:szCs w:val="24"/>
        </w:rPr>
        <w:t xml:space="preserve">. </w:t>
      </w:r>
    </w:p>
    <w:p w:rsidR="00542404" w:rsidRPr="00542404" w:rsidRDefault="00542404" w:rsidP="00542404">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proofErr w:type="gramStart"/>
      <w:r>
        <w:rPr>
          <w:rFonts w:ascii="Times New Roman" w:hAnsi="Times New Roman" w:cs="Times New Roman"/>
          <w:sz w:val="24"/>
          <w:szCs w:val="24"/>
        </w:rPr>
        <w:t>),</w:t>
      </w:r>
      <w:r w:rsidRPr="00FA680C">
        <w:rPr>
          <w:rFonts w:ascii="Times New Roman" w:hAnsi="Times New Roman" w:cs="Times New Roman"/>
          <w:bCs/>
          <w:sz w:val="24"/>
          <w:szCs w:val="24"/>
        </w:rPr>
        <w:t>оснащенная</w:t>
      </w:r>
      <w:proofErr w:type="gramEnd"/>
      <w:r w:rsidRPr="00FA680C">
        <w:rPr>
          <w:rFonts w:ascii="Times New Roman" w:hAnsi="Times New Roman" w:cs="Times New Roman"/>
          <w:bCs/>
          <w:sz w:val="24"/>
          <w:szCs w:val="24"/>
        </w:rPr>
        <w:t>(</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4B0716" w:rsidRDefault="004B0716" w:rsidP="00542404">
      <w:pPr>
        <w:tabs>
          <w:tab w:val="left" w:pos="851"/>
          <w:tab w:val="left" w:pos="1134"/>
        </w:tabs>
        <w:ind w:firstLine="709"/>
        <w:jc w:val="both"/>
        <w:rPr>
          <w:rFonts w:ascii="Times New Roman" w:hAnsi="Times New Roman"/>
          <w:sz w:val="24"/>
        </w:rPr>
      </w:pPr>
      <w:r>
        <w:rPr>
          <w:rFonts w:ascii="Times New Roman" w:hAnsi="Times New Roman"/>
          <w:sz w:val="24"/>
        </w:rPr>
        <w:t xml:space="preserve">Кабинет </w:t>
      </w:r>
      <w:r>
        <w:rPr>
          <w:rFonts w:ascii="Times New Roman" w:hAnsi="Times New Roman"/>
          <w:b/>
          <w:bCs/>
          <w:sz w:val="24"/>
          <w:szCs w:val="24"/>
        </w:rPr>
        <w:t>«</w:t>
      </w:r>
      <w:r w:rsidRPr="00433C7A">
        <w:rPr>
          <w:rFonts w:ascii="Times New Roman" w:hAnsi="Times New Roman"/>
          <w:sz w:val="24"/>
          <w:szCs w:val="24"/>
        </w:rPr>
        <w:t>Безопасность жизнедеятельности и охраны труда</w:t>
      </w:r>
      <w:r w:rsidRPr="00433C7A">
        <w:rPr>
          <w:rFonts w:ascii="Times New Roman" w:hAnsi="Times New Roman"/>
          <w:sz w:val="24"/>
        </w:rPr>
        <w:t>»</w:t>
      </w:r>
    </w:p>
    <w:p w:rsidR="00C8516D" w:rsidRPr="00433C7A" w:rsidRDefault="00C8516D" w:rsidP="004B0716">
      <w:pPr>
        <w:tabs>
          <w:tab w:val="left" w:pos="851"/>
          <w:tab w:val="left" w:pos="1134"/>
        </w:tabs>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9796"/>
      </w:tblGrid>
      <w:tr w:rsidR="004B0716" w:rsidTr="004B0716">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4B0716" w:rsidRDefault="004B0716" w:rsidP="00FA535A">
            <w:pPr>
              <w:jc w:val="center"/>
              <w:rPr>
                <w:rFonts w:ascii="Times New Roman" w:hAnsi="Times New Roman"/>
                <w:b/>
                <w:bCs/>
                <w:sz w:val="24"/>
              </w:rPr>
            </w:pPr>
            <w:r>
              <w:rPr>
                <w:rFonts w:ascii="Times New Roman" w:hAnsi="Times New Roman"/>
                <w:b/>
                <w:bCs/>
                <w:sz w:val="24"/>
              </w:rPr>
              <w:t>№</w:t>
            </w:r>
          </w:p>
        </w:tc>
        <w:tc>
          <w:tcPr>
            <w:tcW w:w="9796" w:type="dxa"/>
            <w:tcBorders>
              <w:top w:val="single" w:sz="4" w:space="0" w:color="auto"/>
              <w:left w:val="single" w:sz="4" w:space="0" w:color="auto"/>
              <w:bottom w:val="single" w:sz="4" w:space="0" w:color="auto"/>
              <w:right w:val="single" w:sz="4" w:space="0" w:color="auto"/>
            </w:tcBorders>
            <w:vAlign w:val="center"/>
            <w:hideMark/>
          </w:tcPr>
          <w:p w:rsidR="004B0716" w:rsidRDefault="004B0716" w:rsidP="004B0716">
            <w:pPr>
              <w:jc w:val="center"/>
              <w:rPr>
                <w:rFonts w:ascii="Times New Roman" w:hAnsi="Times New Roman"/>
                <w:b/>
                <w:bCs/>
                <w:sz w:val="24"/>
              </w:rPr>
            </w:pPr>
            <w:r>
              <w:rPr>
                <w:rFonts w:ascii="Times New Roman" w:hAnsi="Times New Roman"/>
                <w:b/>
                <w:bCs/>
                <w:sz w:val="24"/>
              </w:rPr>
              <w:t>Наименование</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1.</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 xml:space="preserve">2. </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position w:val="-1"/>
                <w:sz w:val="24"/>
                <w:szCs w:val="24"/>
              </w:rPr>
              <w:t>Стул ученический по числу обучающихся</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3.</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4.</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position w:val="-1"/>
                <w:sz w:val="24"/>
                <w:szCs w:val="24"/>
              </w:rPr>
              <w:t>Кресло/стул преподавателя</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5.</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position w:val="-1"/>
                <w:sz w:val="24"/>
                <w:szCs w:val="24"/>
              </w:rPr>
              <w:t>Доска магнитно-маркерная/ Доска пробковая</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6.</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position w:val="-1"/>
                <w:sz w:val="24"/>
                <w:szCs w:val="24"/>
              </w:rPr>
              <w:t>Шкаф для хранения учебных пособий</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7.</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szCs w:val="24"/>
              </w:rPr>
            </w:pPr>
            <w:r>
              <w:rPr>
                <w:rFonts w:ascii="Times New Roman" w:hAnsi="Times New Roman"/>
                <w:sz w:val="24"/>
                <w:szCs w:val="24"/>
              </w:rPr>
              <w:t>Персональный компьютер с лицензионным или свободным программным обеспечением, соответствующим разделам программы и подключенным к сети Internet и средствами вывода звуковой информации</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8.</w:t>
            </w:r>
          </w:p>
        </w:tc>
        <w:tc>
          <w:tcPr>
            <w:tcW w:w="9796"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Cs w:val="24"/>
              </w:rPr>
            </w:pPr>
            <w:r>
              <w:rPr>
                <w:rFonts w:ascii="Times New Roman" w:hAnsi="Times New Roman"/>
                <w:szCs w:val="24"/>
              </w:rPr>
              <w:t>Оргтехника</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9.</w:t>
            </w:r>
          </w:p>
        </w:tc>
        <w:tc>
          <w:tcPr>
            <w:tcW w:w="9796"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Cs w:val="24"/>
              </w:rPr>
            </w:pPr>
            <w:r>
              <w:rPr>
                <w:rFonts w:ascii="Times New Roman" w:hAnsi="Times New Roman"/>
                <w:szCs w:val="24"/>
              </w:rPr>
              <w:t>Мультимедийный проектор</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10.</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 xml:space="preserve">Программно-аппаратный комплекс для кабинета  Безопасности жизнедеятельности </w:t>
            </w:r>
            <w:r w:rsidRPr="00433C7A">
              <w:rPr>
                <w:rFonts w:ascii="Times New Roman" w:hAnsi="Times New Roman"/>
                <w:sz w:val="24"/>
                <w:szCs w:val="24"/>
                <w:lang w:val="en-US"/>
              </w:rPr>
              <w:t>AFS</w:t>
            </w:r>
            <w:r w:rsidRPr="00433C7A">
              <w:rPr>
                <w:rFonts w:ascii="Times New Roman" w:hAnsi="Times New Roman"/>
                <w:sz w:val="24"/>
                <w:szCs w:val="24"/>
              </w:rPr>
              <w:t>:</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11.</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 xml:space="preserve">-система сбора данных </w:t>
            </w:r>
            <w:proofErr w:type="gramStart"/>
            <w:r w:rsidRPr="00433C7A">
              <w:rPr>
                <w:rFonts w:ascii="Times New Roman" w:hAnsi="Times New Roman"/>
                <w:sz w:val="24"/>
                <w:szCs w:val="24"/>
              </w:rPr>
              <w:t>( ССД</w:t>
            </w:r>
            <w:proofErr w:type="gramEnd"/>
            <w:r w:rsidRPr="00433C7A">
              <w:rPr>
                <w:rFonts w:ascii="Times New Roman" w:hAnsi="Times New Roman"/>
                <w:sz w:val="24"/>
                <w:szCs w:val="24"/>
              </w:rPr>
              <w:t>)</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12.</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 xml:space="preserve">-специализированное программное обеспечение </w:t>
            </w:r>
            <w:proofErr w:type="gramStart"/>
            <w:r w:rsidRPr="00433C7A">
              <w:rPr>
                <w:rFonts w:ascii="Times New Roman" w:hAnsi="Times New Roman"/>
                <w:sz w:val="24"/>
                <w:szCs w:val="24"/>
              </w:rPr>
              <w:t>( СПО</w:t>
            </w:r>
            <w:proofErr w:type="gramEnd"/>
            <w:r w:rsidRPr="00433C7A">
              <w:rPr>
                <w:rFonts w:ascii="Times New Roman" w:hAnsi="Times New Roman"/>
                <w:sz w:val="24"/>
                <w:szCs w:val="24"/>
              </w:rPr>
              <w:t>)</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13.</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 xml:space="preserve">-комплект датчиков (6 видов): температуры </w:t>
            </w:r>
            <w:proofErr w:type="gramStart"/>
            <w:r w:rsidRPr="00433C7A">
              <w:rPr>
                <w:rFonts w:ascii="Times New Roman" w:hAnsi="Times New Roman"/>
                <w:sz w:val="24"/>
                <w:szCs w:val="24"/>
              </w:rPr>
              <w:t>поверхности ,содержания</w:t>
            </w:r>
            <w:proofErr w:type="gramEnd"/>
            <w:r w:rsidRPr="00433C7A">
              <w:rPr>
                <w:rFonts w:ascii="Times New Roman" w:hAnsi="Times New Roman"/>
                <w:sz w:val="24"/>
                <w:szCs w:val="24"/>
              </w:rPr>
              <w:t xml:space="preserve">  кислорода; </w:t>
            </w:r>
            <w:proofErr w:type="gramStart"/>
            <w:r w:rsidRPr="00433C7A">
              <w:rPr>
                <w:rFonts w:ascii="Times New Roman" w:hAnsi="Times New Roman"/>
                <w:sz w:val="24"/>
                <w:szCs w:val="24"/>
              </w:rPr>
              <w:t>давления ;</w:t>
            </w:r>
            <w:proofErr w:type="gramEnd"/>
            <w:r w:rsidRPr="00433C7A">
              <w:rPr>
                <w:rFonts w:ascii="Times New Roman" w:hAnsi="Times New Roman"/>
                <w:sz w:val="24"/>
                <w:szCs w:val="24"/>
              </w:rPr>
              <w:t xml:space="preserve"> измерения кардиограммы, по количеству обучающихся </w:t>
            </w:r>
            <w:proofErr w:type="gramStart"/>
            <w:r w:rsidRPr="00433C7A">
              <w:rPr>
                <w:rFonts w:ascii="Times New Roman" w:hAnsi="Times New Roman"/>
                <w:sz w:val="24"/>
                <w:szCs w:val="24"/>
              </w:rPr>
              <w:t>пульсометр ;</w:t>
            </w:r>
            <w:proofErr w:type="gramEnd"/>
            <w:r w:rsidRPr="00433C7A">
              <w:rPr>
                <w:rFonts w:ascii="Times New Roman" w:hAnsi="Times New Roman"/>
                <w:sz w:val="24"/>
                <w:szCs w:val="24"/>
              </w:rPr>
              <w:t xml:space="preserve"> поясной тонометр.</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14.</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 xml:space="preserve"> Комплект аварийно-спасательных инструментов и оборудования (АСИО), средств индивидуальной защиты (СИЗ):</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15.</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-противогаз ГП-7</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16.</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-респиратор Р-2</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17.</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-защитный костюм Л-1/общевойсковой защитный костюм</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 xml:space="preserve">18. </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-компас-азимут</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19.</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дозиметр бытовой (индикатор радиоактивности)</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20</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 xml:space="preserve">Комплект контрольно-измерительных приборов для определения содержания вредных газов, пыли и паров в рабочей </w:t>
            </w:r>
            <w:proofErr w:type="gramStart"/>
            <w:r w:rsidRPr="00433C7A">
              <w:rPr>
                <w:rFonts w:ascii="Times New Roman" w:hAnsi="Times New Roman"/>
                <w:sz w:val="24"/>
                <w:szCs w:val="24"/>
              </w:rPr>
              <w:t>зоне ,</w:t>
            </w:r>
            <w:proofErr w:type="gramEnd"/>
            <w:r w:rsidRPr="00433C7A">
              <w:rPr>
                <w:rFonts w:ascii="Times New Roman" w:hAnsi="Times New Roman"/>
                <w:sz w:val="24"/>
                <w:szCs w:val="24"/>
              </w:rPr>
              <w:t xml:space="preserve"> освещенности </w:t>
            </w:r>
            <w:proofErr w:type="gramStart"/>
            <w:r w:rsidRPr="00433C7A">
              <w:rPr>
                <w:rFonts w:ascii="Times New Roman" w:hAnsi="Times New Roman"/>
                <w:sz w:val="24"/>
                <w:szCs w:val="24"/>
              </w:rPr>
              <w:t>помещений ,</w:t>
            </w:r>
            <w:proofErr w:type="gramEnd"/>
            <w:r w:rsidRPr="00433C7A">
              <w:rPr>
                <w:rFonts w:ascii="Times New Roman" w:hAnsi="Times New Roman"/>
                <w:sz w:val="24"/>
                <w:szCs w:val="24"/>
              </w:rPr>
              <w:t xml:space="preserve"> измерения шума и вибрации, параметров микроклимата </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21.</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Тренажеры для оказания первой медицинской помощи пострадавшим</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22.</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образцы средств первой медицинской помощи:</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23.</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индивидуальный перевязочный пакет ИПП-1</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24.</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жгут кровоостанавливающий</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25.</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аптечка индивидуальная АИ-2</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26.</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индивидуальный противохимический пакет ИПП-11</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27.</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носилки плащевые</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28.</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Средства пожаротушения</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29.</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 xml:space="preserve">учебные автоматы </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30.</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Плакаты</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31.</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Учебные стенды по безопасности жизнедеятельности</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32.</w:t>
            </w:r>
          </w:p>
        </w:tc>
        <w:tc>
          <w:tcPr>
            <w:tcW w:w="9796" w:type="dxa"/>
          </w:tcPr>
          <w:p w:rsidR="004B0716" w:rsidRPr="00433C7A" w:rsidRDefault="004B0716" w:rsidP="00FA535A">
            <w:pPr>
              <w:rPr>
                <w:rFonts w:ascii="Times New Roman" w:hAnsi="Times New Roman"/>
                <w:sz w:val="24"/>
                <w:szCs w:val="24"/>
              </w:rPr>
            </w:pPr>
            <w:r w:rsidRPr="00433C7A">
              <w:rPr>
                <w:rFonts w:ascii="Times New Roman" w:hAnsi="Times New Roman"/>
                <w:sz w:val="24"/>
                <w:szCs w:val="24"/>
              </w:rPr>
              <w:t>Учебные стенды по охране труда</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33.</w:t>
            </w:r>
          </w:p>
        </w:tc>
        <w:tc>
          <w:tcPr>
            <w:tcW w:w="9796" w:type="dxa"/>
          </w:tcPr>
          <w:p w:rsidR="004B0716" w:rsidRPr="00A57504" w:rsidRDefault="004B0716" w:rsidP="00FA535A">
            <w:pPr>
              <w:rPr>
                <w:rFonts w:ascii="Times New Roman" w:hAnsi="Times New Roman"/>
                <w:sz w:val="24"/>
                <w:szCs w:val="24"/>
              </w:rPr>
            </w:pPr>
            <w:r w:rsidRPr="00A57504">
              <w:rPr>
                <w:rFonts w:ascii="Times New Roman" w:hAnsi="Times New Roman"/>
                <w:bCs/>
                <w:iCs/>
                <w:sz w:val="24"/>
                <w:szCs w:val="24"/>
              </w:rPr>
              <w:t>Рентгенметр ДП-5В</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34.</w:t>
            </w:r>
          </w:p>
        </w:tc>
        <w:tc>
          <w:tcPr>
            <w:tcW w:w="9796" w:type="dxa"/>
          </w:tcPr>
          <w:p w:rsidR="004B0716" w:rsidRPr="00A57504" w:rsidRDefault="004B0716" w:rsidP="00FA535A">
            <w:pPr>
              <w:rPr>
                <w:rFonts w:ascii="Times New Roman" w:hAnsi="Times New Roman"/>
                <w:sz w:val="24"/>
                <w:szCs w:val="24"/>
              </w:rPr>
            </w:pPr>
            <w:r w:rsidRPr="00A57504">
              <w:rPr>
                <w:rFonts w:ascii="Times New Roman" w:hAnsi="Times New Roman"/>
                <w:bCs/>
                <w:iCs/>
                <w:sz w:val="24"/>
                <w:szCs w:val="24"/>
              </w:rPr>
              <w:t>Робот-тренажер (Гоша, Илюша)</w:t>
            </w:r>
          </w:p>
        </w:tc>
      </w:tr>
      <w:tr w:rsidR="004B0716" w:rsidTr="004B0716">
        <w:tc>
          <w:tcPr>
            <w:tcW w:w="518" w:type="dxa"/>
            <w:tcBorders>
              <w:top w:val="single" w:sz="4" w:space="0" w:color="auto"/>
              <w:left w:val="single" w:sz="4" w:space="0" w:color="auto"/>
              <w:bottom w:val="single" w:sz="4" w:space="0" w:color="auto"/>
              <w:right w:val="single" w:sz="4" w:space="0" w:color="auto"/>
            </w:tcBorders>
          </w:tcPr>
          <w:p w:rsidR="004B0716" w:rsidRDefault="004B0716" w:rsidP="00FA535A">
            <w:pPr>
              <w:rPr>
                <w:rFonts w:ascii="Times New Roman" w:hAnsi="Times New Roman"/>
                <w:sz w:val="24"/>
              </w:rPr>
            </w:pPr>
            <w:r>
              <w:rPr>
                <w:rFonts w:ascii="Times New Roman" w:hAnsi="Times New Roman"/>
                <w:sz w:val="24"/>
              </w:rPr>
              <w:t>35.</w:t>
            </w:r>
          </w:p>
        </w:tc>
        <w:tc>
          <w:tcPr>
            <w:tcW w:w="9796" w:type="dxa"/>
          </w:tcPr>
          <w:p w:rsidR="004B0716" w:rsidRPr="00A57504" w:rsidRDefault="004B0716" w:rsidP="00FA535A">
            <w:pPr>
              <w:rPr>
                <w:rFonts w:ascii="Times New Roman" w:hAnsi="Times New Roman"/>
                <w:sz w:val="24"/>
                <w:szCs w:val="24"/>
              </w:rPr>
            </w:pPr>
            <w:r w:rsidRPr="00A57504">
              <w:rPr>
                <w:rFonts w:ascii="Times New Roman" w:hAnsi="Times New Roman"/>
                <w:bCs/>
                <w:iCs/>
                <w:sz w:val="24"/>
                <w:szCs w:val="24"/>
              </w:rPr>
              <w:t xml:space="preserve">Измерительные приборы и оборудование: анемометр чашечный, гигрометр, барометр- анероид, психрометр, </w:t>
            </w:r>
            <w:proofErr w:type="spellStart"/>
            <w:r w:rsidRPr="00A57504">
              <w:rPr>
                <w:rFonts w:ascii="Times New Roman" w:hAnsi="Times New Roman"/>
                <w:bCs/>
                <w:iCs/>
                <w:sz w:val="24"/>
                <w:szCs w:val="24"/>
              </w:rPr>
              <w:t>метеометр</w:t>
            </w:r>
            <w:proofErr w:type="spellEnd"/>
            <w:r w:rsidRPr="00A57504">
              <w:rPr>
                <w:rFonts w:ascii="Times New Roman" w:hAnsi="Times New Roman"/>
                <w:bCs/>
                <w:iCs/>
                <w:sz w:val="24"/>
                <w:szCs w:val="24"/>
              </w:rPr>
              <w:t>, люксметр, комплект для измерения электромагнитных излучений</w:t>
            </w:r>
          </w:p>
        </w:tc>
      </w:tr>
      <w:tr w:rsidR="004B0716" w:rsidTr="004B0716">
        <w:tc>
          <w:tcPr>
            <w:tcW w:w="518" w:type="dxa"/>
            <w:tcBorders>
              <w:top w:val="single" w:sz="4" w:space="0" w:color="auto"/>
              <w:left w:val="single" w:sz="4" w:space="0" w:color="auto"/>
              <w:bottom w:val="single" w:sz="4" w:space="0" w:color="auto"/>
              <w:right w:val="single" w:sz="4" w:space="0" w:color="auto"/>
            </w:tcBorders>
            <w:hideMark/>
          </w:tcPr>
          <w:p w:rsidR="004B0716" w:rsidRDefault="004B0716" w:rsidP="00FA535A">
            <w:pPr>
              <w:rPr>
                <w:rFonts w:ascii="Times New Roman" w:hAnsi="Times New Roman"/>
                <w:sz w:val="24"/>
              </w:rPr>
            </w:pPr>
            <w:r>
              <w:rPr>
                <w:rFonts w:ascii="Times New Roman" w:hAnsi="Times New Roman"/>
                <w:sz w:val="24"/>
              </w:rPr>
              <w:t>36.</w:t>
            </w:r>
          </w:p>
        </w:tc>
        <w:tc>
          <w:tcPr>
            <w:tcW w:w="9796" w:type="dxa"/>
            <w:tcBorders>
              <w:top w:val="single" w:sz="4" w:space="0" w:color="auto"/>
              <w:left w:val="single" w:sz="4" w:space="0" w:color="auto"/>
              <w:bottom w:val="single" w:sz="4" w:space="0" w:color="auto"/>
              <w:right w:val="single" w:sz="4" w:space="0" w:color="auto"/>
            </w:tcBorders>
            <w:hideMark/>
          </w:tcPr>
          <w:p w:rsidR="004B0716" w:rsidRPr="00A57504" w:rsidRDefault="004B0716" w:rsidP="00FA535A">
            <w:pPr>
              <w:rPr>
                <w:rFonts w:ascii="Times New Roman" w:hAnsi="Times New Roman"/>
                <w:sz w:val="24"/>
                <w:szCs w:val="24"/>
              </w:rPr>
            </w:pPr>
            <w:r w:rsidRPr="00A57504">
              <w:rPr>
                <w:rFonts w:ascii="Times New Roman" w:hAnsi="Times New Roman"/>
                <w:sz w:val="24"/>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r>
    </w:tbl>
    <w:p w:rsidR="004B0716" w:rsidRDefault="004B0716" w:rsidP="004B0716">
      <w:pPr>
        <w:suppressAutoHyphens/>
        <w:ind w:firstLine="709"/>
        <w:jc w:val="both"/>
        <w:rPr>
          <w:rFonts w:ascii="Times New Roman" w:hAnsi="Times New Roman"/>
          <w:sz w:val="24"/>
        </w:rPr>
      </w:pPr>
    </w:p>
    <w:p w:rsidR="004B0716" w:rsidRPr="005725B9" w:rsidRDefault="004B0716" w:rsidP="006735E8">
      <w:pPr>
        <w:rPr>
          <w:rFonts w:ascii="Times New Roman" w:hAnsi="Times New Roman" w:cs="Times New Roman"/>
          <w:b/>
          <w:bCs/>
          <w:color w:val="171717" w:themeColor="background2" w:themeShade="1A"/>
          <w:sz w:val="24"/>
          <w:szCs w:val="24"/>
        </w:rPr>
      </w:pPr>
    </w:p>
    <w:p w:rsidR="00314F7D" w:rsidRDefault="005D63B2" w:rsidP="00F47A78">
      <w:pPr>
        <w:pStyle w:val="114"/>
        <w:numPr>
          <w:ilvl w:val="1"/>
          <w:numId w:val="31"/>
        </w:numPr>
        <w:spacing w:after="0" w:line="240" w:lineRule="auto"/>
        <w:rPr>
          <w:rFonts w:ascii="Times New Roman" w:hAnsi="Times New Roman"/>
          <w:color w:val="171717" w:themeColor="background2" w:themeShade="1A"/>
        </w:rPr>
      </w:pPr>
      <w:bookmarkStart w:id="27" w:name="_Toc152334673"/>
      <w:bookmarkStart w:id="28" w:name="_Toc195882624"/>
      <w:r w:rsidRPr="005725B9">
        <w:rPr>
          <w:rFonts w:ascii="Times New Roman" w:hAnsi="Times New Roman"/>
          <w:color w:val="171717" w:themeColor="background2" w:themeShade="1A"/>
        </w:rPr>
        <w:t>Учебно-методическое обеспечение</w:t>
      </w:r>
      <w:bookmarkEnd w:id="27"/>
      <w:bookmarkEnd w:id="28"/>
    </w:p>
    <w:p w:rsidR="00F47A78" w:rsidRPr="005725B9" w:rsidRDefault="00F47A78" w:rsidP="00F47A78">
      <w:pPr>
        <w:pStyle w:val="114"/>
        <w:spacing w:after="0" w:line="240" w:lineRule="auto"/>
        <w:ind w:left="1069" w:firstLine="0"/>
        <w:rPr>
          <w:rFonts w:ascii="Times New Roman" w:eastAsia="Times New Roman" w:hAnsi="Times New Roman"/>
          <w:color w:val="171717" w:themeColor="background2" w:themeShade="1A"/>
        </w:rPr>
      </w:pPr>
    </w:p>
    <w:p w:rsidR="00314F7D" w:rsidRPr="005725B9" w:rsidRDefault="005D63B2" w:rsidP="006735E8">
      <w:pPr>
        <w:pStyle w:val="a8"/>
        <w:ind w:left="0" w:firstLine="709"/>
        <w:rPr>
          <w:rFonts w:ascii="Times New Roman" w:hAnsi="Times New Roman" w:cs="Times New Roman"/>
          <w:b/>
          <w:color w:val="171717" w:themeColor="background2" w:themeShade="1A"/>
          <w:sz w:val="24"/>
          <w:szCs w:val="24"/>
        </w:rPr>
      </w:pPr>
      <w:r w:rsidRPr="005725B9">
        <w:rPr>
          <w:rFonts w:ascii="Times New Roman" w:hAnsi="Times New Roman" w:cs="Times New Roman"/>
          <w:b/>
          <w:color w:val="171717" w:themeColor="background2" w:themeShade="1A"/>
          <w:sz w:val="24"/>
          <w:szCs w:val="24"/>
        </w:rPr>
        <w:t>3.2.1</w:t>
      </w:r>
      <w:r w:rsidR="00F47A78">
        <w:rPr>
          <w:rFonts w:ascii="Times New Roman" w:hAnsi="Times New Roman" w:cs="Times New Roman"/>
          <w:b/>
          <w:color w:val="171717" w:themeColor="background2" w:themeShade="1A"/>
          <w:sz w:val="24"/>
          <w:szCs w:val="24"/>
        </w:rPr>
        <w:t xml:space="preserve"> </w:t>
      </w:r>
      <w:r w:rsidRPr="005725B9">
        <w:rPr>
          <w:rFonts w:ascii="Times New Roman" w:hAnsi="Times New Roman" w:cs="Times New Roman"/>
          <w:b/>
          <w:color w:val="171717" w:themeColor="background2" w:themeShade="1A"/>
          <w:sz w:val="24"/>
          <w:szCs w:val="24"/>
        </w:rPr>
        <w:t>Основные печатные и/или электронные издания</w:t>
      </w:r>
    </w:p>
    <w:p w:rsidR="009D3F8D" w:rsidRPr="005725B9" w:rsidRDefault="009D3F8D" w:rsidP="006735E8">
      <w:pPr>
        <w:numPr>
          <w:ilvl w:val="0"/>
          <w:numId w:val="25"/>
        </w:numPr>
        <w:ind w:left="-142" w:firstLine="851"/>
        <w:contextualSpacing/>
        <w:jc w:val="both"/>
        <w:rPr>
          <w:rFonts w:ascii="Times New Roman" w:hAnsi="Times New Roman" w:cs="Times New Roman"/>
          <w:b/>
          <w:color w:val="171717" w:themeColor="background2" w:themeShade="1A"/>
          <w:sz w:val="24"/>
          <w:szCs w:val="24"/>
        </w:rPr>
      </w:pPr>
      <w:r w:rsidRPr="005725B9">
        <w:rPr>
          <w:rFonts w:ascii="Times New Roman" w:hAnsi="Times New Roman" w:cs="Times New Roman"/>
          <w:color w:val="171717" w:themeColor="background2" w:themeShade="1A"/>
          <w:sz w:val="24"/>
          <w:szCs w:val="24"/>
        </w:rPr>
        <w:t>Гаврилов, Д. А. Проектно-сметное дело  учебное пособие / Д.А. Гаврилов. - Москва: НИЦ ИНФРА-М, 2023. - 352 с. ISBN: 978-5-16-015426-8._ Текст непосредственный</w:t>
      </w:r>
    </w:p>
    <w:p w:rsidR="009D3F8D" w:rsidRPr="005725B9" w:rsidRDefault="009D3F8D" w:rsidP="00F47A78">
      <w:pPr>
        <w:numPr>
          <w:ilvl w:val="0"/>
          <w:numId w:val="25"/>
        </w:numPr>
        <w:ind w:left="-142" w:firstLine="851"/>
        <w:contextualSpacing/>
        <w:jc w:val="both"/>
        <w:rPr>
          <w:rFonts w:ascii="Times New Roman" w:hAnsi="Times New Roman" w:cs="Times New Roman"/>
          <w:b/>
          <w:color w:val="171717" w:themeColor="background2" w:themeShade="1A"/>
          <w:sz w:val="24"/>
          <w:szCs w:val="24"/>
        </w:rPr>
      </w:pPr>
      <w:r w:rsidRPr="005725B9">
        <w:rPr>
          <w:rFonts w:ascii="Times New Roman" w:hAnsi="Times New Roman" w:cs="Times New Roman"/>
          <w:color w:val="171717" w:themeColor="background2" w:themeShade="1A"/>
          <w:sz w:val="24"/>
          <w:szCs w:val="24"/>
        </w:rPr>
        <w:t xml:space="preserve">Дикман Л.Г. Организация строительного производства: учебник для строительных вузов/ </w:t>
      </w:r>
      <w:proofErr w:type="spellStart"/>
      <w:r w:rsidRPr="005725B9">
        <w:rPr>
          <w:rFonts w:ascii="Times New Roman" w:hAnsi="Times New Roman" w:cs="Times New Roman"/>
          <w:color w:val="171717" w:themeColor="background2" w:themeShade="1A"/>
          <w:sz w:val="24"/>
          <w:szCs w:val="24"/>
        </w:rPr>
        <w:t>ДикманЛ.Г</w:t>
      </w:r>
      <w:proofErr w:type="spellEnd"/>
      <w:r w:rsidRPr="005725B9">
        <w:rPr>
          <w:rFonts w:ascii="Times New Roman" w:hAnsi="Times New Roman" w:cs="Times New Roman"/>
          <w:color w:val="171717" w:themeColor="background2" w:themeShade="1A"/>
          <w:sz w:val="24"/>
          <w:szCs w:val="24"/>
        </w:rPr>
        <w:t>. – Москва: АСВ, 2019. – 588 с. – ISDN 978-5-93093-141- 9. – Текст электронный// ЭБС «Консультант студента»: [</w:t>
      </w:r>
      <w:proofErr w:type="spellStart"/>
      <w:r w:rsidRPr="005725B9">
        <w:rPr>
          <w:rFonts w:ascii="Times New Roman" w:hAnsi="Times New Roman" w:cs="Times New Roman"/>
          <w:color w:val="171717" w:themeColor="background2" w:themeShade="1A"/>
          <w:sz w:val="24"/>
          <w:szCs w:val="24"/>
          <w:lang w:val="en-US"/>
        </w:rPr>
        <w:t>cfqn</w:t>
      </w:r>
      <w:proofErr w:type="spellEnd"/>
      <w:r w:rsidRPr="005725B9">
        <w:rPr>
          <w:rFonts w:ascii="Times New Roman" w:hAnsi="Times New Roman" w:cs="Times New Roman"/>
          <w:color w:val="171717" w:themeColor="background2" w:themeShade="1A"/>
          <w:sz w:val="24"/>
          <w:szCs w:val="24"/>
        </w:rPr>
        <w:t xml:space="preserve">]. – </w:t>
      </w:r>
      <w:r w:rsidRPr="005725B9">
        <w:rPr>
          <w:rFonts w:ascii="Times New Roman" w:hAnsi="Times New Roman" w:cs="Times New Roman"/>
          <w:color w:val="171717" w:themeColor="background2" w:themeShade="1A"/>
          <w:sz w:val="24"/>
          <w:szCs w:val="24"/>
          <w:lang w:val="en-US"/>
        </w:rPr>
        <w:t>URL</w:t>
      </w:r>
      <w:r w:rsidRPr="005725B9">
        <w:rPr>
          <w:rFonts w:ascii="Times New Roman" w:hAnsi="Times New Roman" w:cs="Times New Roman"/>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lang w:val="en-US"/>
        </w:rPr>
        <w:t>https</w:t>
      </w:r>
      <w:r w:rsidRPr="005725B9">
        <w:rPr>
          <w:rFonts w:ascii="Times New Roman" w:hAnsi="Times New Roman" w:cs="Times New Roman"/>
          <w:color w:val="171717" w:themeColor="background2" w:themeShade="1A"/>
          <w:sz w:val="24"/>
          <w:szCs w:val="24"/>
        </w:rPr>
        <w:t>://</w:t>
      </w:r>
      <w:r w:rsidRPr="005725B9">
        <w:rPr>
          <w:rFonts w:ascii="Times New Roman" w:hAnsi="Times New Roman" w:cs="Times New Roman"/>
          <w:color w:val="171717" w:themeColor="background2" w:themeShade="1A"/>
          <w:sz w:val="24"/>
          <w:szCs w:val="24"/>
          <w:lang w:val="en-US"/>
        </w:rPr>
        <w:t>www</w:t>
      </w:r>
      <w:r w:rsidRPr="005725B9">
        <w:rPr>
          <w:rFonts w:ascii="Times New Roman" w:hAnsi="Times New Roman" w:cs="Times New Roman"/>
          <w:color w:val="171717" w:themeColor="background2" w:themeShade="1A"/>
          <w:sz w:val="24"/>
          <w:szCs w:val="24"/>
        </w:rPr>
        <w:t>.</w:t>
      </w:r>
      <w:proofErr w:type="spellStart"/>
      <w:r w:rsidRPr="005725B9">
        <w:rPr>
          <w:rFonts w:ascii="Times New Roman" w:hAnsi="Times New Roman" w:cs="Times New Roman"/>
          <w:color w:val="171717" w:themeColor="background2" w:themeShade="1A"/>
          <w:sz w:val="24"/>
          <w:szCs w:val="24"/>
          <w:lang w:val="en-US"/>
        </w:rPr>
        <w:t>studentlibrary</w:t>
      </w:r>
      <w:proofErr w:type="spellEnd"/>
      <w:r w:rsidRPr="005725B9">
        <w:rPr>
          <w:rFonts w:ascii="Times New Roman" w:hAnsi="Times New Roman" w:cs="Times New Roman"/>
          <w:color w:val="171717" w:themeColor="background2" w:themeShade="1A"/>
          <w:sz w:val="24"/>
          <w:szCs w:val="24"/>
        </w:rPr>
        <w:t xml:space="preserve">. </w:t>
      </w:r>
      <w:proofErr w:type="spellStart"/>
      <w:r w:rsidRPr="005725B9">
        <w:rPr>
          <w:rFonts w:ascii="Times New Roman" w:hAnsi="Times New Roman" w:cs="Times New Roman"/>
          <w:color w:val="171717" w:themeColor="background2" w:themeShade="1A"/>
          <w:sz w:val="24"/>
          <w:szCs w:val="24"/>
          <w:lang w:val="en-US"/>
        </w:rPr>
        <w:t>ru</w:t>
      </w:r>
      <w:proofErr w:type="spellEnd"/>
      <w:r w:rsidRPr="005725B9">
        <w:rPr>
          <w:rFonts w:ascii="Times New Roman" w:hAnsi="Times New Roman" w:cs="Times New Roman"/>
          <w:color w:val="171717" w:themeColor="background2" w:themeShade="1A"/>
          <w:sz w:val="24"/>
          <w:szCs w:val="24"/>
        </w:rPr>
        <w:t>/</w:t>
      </w:r>
      <w:r w:rsidRPr="005725B9">
        <w:rPr>
          <w:rFonts w:ascii="Times New Roman" w:hAnsi="Times New Roman" w:cs="Times New Roman"/>
          <w:color w:val="171717" w:themeColor="background2" w:themeShade="1A"/>
          <w:sz w:val="24"/>
          <w:szCs w:val="24"/>
          <w:lang w:val="en-US"/>
        </w:rPr>
        <w:t>book</w:t>
      </w:r>
      <w:r w:rsidRPr="005725B9">
        <w:rPr>
          <w:rFonts w:ascii="Times New Roman" w:hAnsi="Times New Roman" w:cs="Times New Roman"/>
          <w:color w:val="171717" w:themeColor="background2" w:themeShade="1A"/>
          <w:sz w:val="24"/>
          <w:szCs w:val="24"/>
        </w:rPr>
        <w:t>/</w:t>
      </w:r>
      <w:r w:rsidRPr="005725B9">
        <w:rPr>
          <w:rFonts w:ascii="Times New Roman" w:hAnsi="Times New Roman" w:cs="Times New Roman"/>
          <w:color w:val="171717" w:themeColor="background2" w:themeShade="1A"/>
          <w:sz w:val="24"/>
          <w:szCs w:val="24"/>
          <w:lang w:val="en-US"/>
        </w:rPr>
        <w:t>ISBN</w:t>
      </w:r>
      <w:r w:rsidRPr="005725B9">
        <w:rPr>
          <w:rFonts w:ascii="Times New Roman" w:hAnsi="Times New Roman" w:cs="Times New Roman"/>
          <w:color w:val="171717" w:themeColor="background2" w:themeShade="1A"/>
          <w:sz w:val="24"/>
          <w:szCs w:val="24"/>
        </w:rPr>
        <w:t>978593031419</w:t>
      </w:r>
    </w:p>
    <w:p w:rsidR="009D3F8D" w:rsidRPr="00623420" w:rsidRDefault="009D3F8D" w:rsidP="00F47A78">
      <w:pPr>
        <w:pStyle w:val="a8"/>
        <w:numPr>
          <w:ilvl w:val="0"/>
          <w:numId w:val="25"/>
        </w:numPr>
        <w:ind w:left="-142" w:firstLine="851"/>
        <w:jc w:val="both"/>
        <w:rPr>
          <w:rFonts w:ascii="Times New Roman" w:hAnsi="Times New Roman"/>
          <w:color w:val="171717" w:themeColor="background2" w:themeShade="1A"/>
          <w:sz w:val="24"/>
          <w:szCs w:val="24"/>
        </w:rPr>
      </w:pPr>
      <w:proofErr w:type="spellStart"/>
      <w:r w:rsidRPr="005725B9">
        <w:rPr>
          <w:rFonts w:ascii="Times New Roman" w:hAnsi="Times New Roman" w:cs="Times New Roman"/>
          <w:color w:val="171717" w:themeColor="background2" w:themeShade="1A"/>
          <w:sz w:val="24"/>
          <w:szCs w:val="24"/>
        </w:rPr>
        <w:t>Кукота</w:t>
      </w:r>
      <w:proofErr w:type="spellEnd"/>
      <w:r w:rsidRPr="005725B9">
        <w:rPr>
          <w:rFonts w:ascii="Times New Roman" w:hAnsi="Times New Roman" w:cs="Times New Roman"/>
          <w:color w:val="171717" w:themeColor="background2" w:themeShade="1A"/>
          <w:sz w:val="24"/>
          <w:szCs w:val="24"/>
        </w:rPr>
        <w:t xml:space="preserve">, А. В. Сметное дело и ценообразование в строительстве: учебное пособие для среднего профессионального образования/ А. В. </w:t>
      </w:r>
      <w:proofErr w:type="spellStart"/>
      <w:r w:rsidRPr="005725B9">
        <w:rPr>
          <w:rFonts w:ascii="Times New Roman" w:hAnsi="Times New Roman" w:cs="Times New Roman"/>
          <w:color w:val="171717" w:themeColor="background2" w:themeShade="1A"/>
          <w:sz w:val="24"/>
          <w:szCs w:val="24"/>
        </w:rPr>
        <w:t>Кукота</w:t>
      </w:r>
      <w:proofErr w:type="spellEnd"/>
      <w:r w:rsidRPr="005725B9">
        <w:rPr>
          <w:rFonts w:ascii="Times New Roman" w:hAnsi="Times New Roman" w:cs="Times New Roman"/>
          <w:color w:val="171717" w:themeColor="background2" w:themeShade="1A"/>
          <w:sz w:val="24"/>
          <w:szCs w:val="24"/>
        </w:rPr>
        <w:t>, Н. П. Одинцова.</w:t>
      </w:r>
      <w:r w:rsidR="007B218A">
        <w:rPr>
          <w:rFonts w:ascii="Times New Roman" w:hAnsi="Times New Roman" w:cs="Times New Roman"/>
          <w:color w:val="171717" w:themeColor="background2" w:themeShade="1A"/>
          <w:sz w:val="24"/>
          <w:szCs w:val="24"/>
        </w:rPr>
        <w:t xml:space="preserve"> –</w:t>
      </w:r>
      <w:r w:rsidRPr="005725B9">
        <w:rPr>
          <w:rFonts w:ascii="Times New Roman" w:hAnsi="Times New Roman" w:cs="Times New Roman"/>
          <w:color w:val="171717" w:themeColor="background2" w:themeShade="1A"/>
          <w:sz w:val="24"/>
          <w:szCs w:val="24"/>
        </w:rPr>
        <w:t xml:space="preserve"> 2-е изд., </w:t>
      </w:r>
      <w:proofErr w:type="spellStart"/>
      <w:r w:rsidRPr="005725B9">
        <w:rPr>
          <w:rFonts w:ascii="Times New Roman" w:hAnsi="Times New Roman" w:cs="Times New Roman"/>
          <w:color w:val="171717" w:themeColor="background2" w:themeShade="1A"/>
          <w:sz w:val="24"/>
          <w:szCs w:val="24"/>
        </w:rPr>
        <w:t>перераб</w:t>
      </w:r>
      <w:proofErr w:type="spellEnd"/>
      <w:r w:rsidRPr="005725B9">
        <w:rPr>
          <w:rFonts w:ascii="Times New Roman" w:hAnsi="Times New Roman" w:cs="Times New Roman"/>
          <w:color w:val="171717" w:themeColor="background2" w:themeShade="1A"/>
          <w:sz w:val="24"/>
          <w:szCs w:val="24"/>
        </w:rPr>
        <w:t>. и</w:t>
      </w:r>
      <w:r w:rsidRPr="00623420">
        <w:rPr>
          <w:rFonts w:ascii="Times New Roman" w:hAnsi="Times New Roman"/>
          <w:color w:val="171717" w:themeColor="background2" w:themeShade="1A"/>
          <w:sz w:val="24"/>
          <w:szCs w:val="24"/>
        </w:rPr>
        <w:t xml:space="preserve"> доп.</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Москва: Издательство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2022.</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201с.</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(Профессиональное образование).</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ISBN 978-5-534-10980-1.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Текст: электронный// Образовательная платформа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xml:space="preserve"> [сайт].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URL:  </w:t>
      </w:r>
      <w:hyperlink r:id="rId12" w:tgtFrame="_blank" w:history="1">
        <w:r w:rsidRPr="00623420">
          <w:rPr>
            <w:rFonts w:ascii="Times New Roman" w:hAnsi="Times New Roman"/>
            <w:color w:val="171717" w:themeColor="background2" w:themeShade="1A"/>
            <w:sz w:val="24"/>
            <w:szCs w:val="24"/>
          </w:rPr>
          <w:t>https://urait.ru/bcode/492767</w:t>
        </w:r>
      </w:hyperlink>
      <w:r w:rsidRPr="00623420">
        <w:rPr>
          <w:rFonts w:ascii="Times New Roman" w:hAnsi="Times New Roman"/>
          <w:color w:val="171717" w:themeColor="background2" w:themeShade="1A"/>
          <w:sz w:val="24"/>
          <w:szCs w:val="24"/>
        </w:rPr>
        <w:t>.</w:t>
      </w:r>
    </w:p>
    <w:p w:rsidR="009D3F8D" w:rsidRPr="00623420" w:rsidRDefault="009D3F8D" w:rsidP="00F47A78">
      <w:pPr>
        <w:numPr>
          <w:ilvl w:val="0"/>
          <w:numId w:val="25"/>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Либерман, И.А. Техническое нормирование, оплата труда и проектно-сметное дело в строительстве [Текст]: учебник / И.А. Либерман. - Москва: НИЦ ИНФРА-М, 2022. - 400 с.;  ISBN: 978-5-16-003434-8. Текст </w:t>
      </w:r>
      <w:proofErr w:type="spellStart"/>
      <w:r w:rsidRPr="00623420">
        <w:rPr>
          <w:rFonts w:ascii="Times New Roman" w:hAnsi="Times New Roman"/>
          <w:color w:val="171717" w:themeColor="background2" w:themeShade="1A"/>
          <w:sz w:val="24"/>
          <w:szCs w:val="24"/>
        </w:rPr>
        <w:t>непосредственый</w:t>
      </w:r>
      <w:proofErr w:type="spellEnd"/>
      <w:r w:rsidRPr="00623420">
        <w:rPr>
          <w:rFonts w:ascii="Times New Roman" w:hAnsi="Times New Roman"/>
          <w:color w:val="171717" w:themeColor="background2" w:themeShade="1A"/>
          <w:sz w:val="24"/>
          <w:szCs w:val="24"/>
        </w:rPr>
        <w:t xml:space="preserve">- </w:t>
      </w:r>
    </w:p>
    <w:p w:rsidR="009D3F8D" w:rsidRPr="00623420" w:rsidRDefault="009D3F8D" w:rsidP="00F47A78">
      <w:pPr>
        <w:pStyle w:val="a8"/>
        <w:numPr>
          <w:ilvl w:val="0"/>
          <w:numId w:val="25"/>
        </w:numPr>
        <w:ind w:left="-142" w:firstLine="851"/>
        <w:jc w:val="both"/>
        <w:rPr>
          <w:rFonts w:ascii="Times New Roman" w:hAnsi="Times New Roman"/>
          <w:color w:val="171717" w:themeColor="background2" w:themeShade="1A"/>
          <w:sz w:val="24"/>
          <w:szCs w:val="24"/>
          <w:shd w:val="clear" w:color="auto" w:fill="FFFFFF"/>
        </w:rPr>
      </w:pPr>
      <w:r w:rsidRPr="00623420">
        <w:rPr>
          <w:rFonts w:ascii="Times New Roman" w:hAnsi="Times New Roman"/>
          <w:color w:val="171717" w:themeColor="background2" w:themeShade="1A"/>
          <w:sz w:val="24"/>
          <w:szCs w:val="24"/>
          <w:shd w:val="clear" w:color="auto" w:fill="FFFFFF"/>
        </w:rPr>
        <w:t xml:space="preserve">Михайлов А. Ю. Организация строительства. Календарное и сетевое планирование: учебное пособие /А. Ю. Михайлов.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2-е изд.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Москва, Вологда: Инфра-Инженерия, 2020.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300 c.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ISBN 978-5-9729-0495-2.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Текст: электронный// Электронный ресурс цифровой образовательной среды СПО PROF образование: [сайт].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URL: https://profspo.ru/books/98393.</w:t>
      </w:r>
    </w:p>
    <w:p w:rsidR="009D3F8D" w:rsidRPr="00623420" w:rsidRDefault="009D3F8D" w:rsidP="00F47A78">
      <w:pPr>
        <w:pStyle w:val="a8"/>
        <w:numPr>
          <w:ilvl w:val="0"/>
          <w:numId w:val="25"/>
        </w:numPr>
        <w:ind w:left="-142" w:firstLine="851"/>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shd w:val="clear" w:color="auto" w:fill="FFFFFF"/>
        </w:rPr>
        <w:t xml:space="preserve">Олейник, П. П. Организация строительного производства: монография / П. П. Олейник.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2-е изд.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Саратов: Вузовское образование, 2019.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599 c.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ISBN 978-5-4487-0413-0.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Текст: электронный// Электронный ресурс цифровой образовательной среды СПО PROF </w:t>
      </w:r>
      <w:proofErr w:type="gramStart"/>
      <w:r w:rsidRPr="00623420">
        <w:rPr>
          <w:rFonts w:ascii="Times New Roman" w:hAnsi="Times New Roman"/>
          <w:color w:val="171717" w:themeColor="background2" w:themeShade="1A"/>
          <w:sz w:val="24"/>
          <w:szCs w:val="24"/>
          <w:shd w:val="clear" w:color="auto" w:fill="FFFFFF"/>
        </w:rPr>
        <w:t>образование :</w:t>
      </w:r>
      <w:proofErr w:type="gramEnd"/>
      <w:r w:rsidRPr="00623420">
        <w:rPr>
          <w:rFonts w:ascii="Times New Roman" w:hAnsi="Times New Roman"/>
          <w:color w:val="171717" w:themeColor="background2" w:themeShade="1A"/>
          <w:sz w:val="24"/>
          <w:szCs w:val="24"/>
          <w:shd w:val="clear" w:color="auto" w:fill="FFFFFF"/>
        </w:rPr>
        <w:t xml:space="preserve"> [сайт]. </w:t>
      </w:r>
      <w:r w:rsidR="007B218A">
        <w:rPr>
          <w:rFonts w:ascii="Times New Roman" w:hAnsi="Times New Roman"/>
          <w:color w:val="171717" w:themeColor="background2" w:themeShade="1A"/>
          <w:sz w:val="24"/>
          <w:szCs w:val="24"/>
          <w:shd w:val="clear" w:color="auto" w:fill="FFFFFF"/>
        </w:rPr>
        <w:t>–</w:t>
      </w:r>
      <w:r w:rsidRPr="00623420">
        <w:rPr>
          <w:rFonts w:ascii="Times New Roman" w:hAnsi="Times New Roman"/>
          <w:color w:val="171717" w:themeColor="background2" w:themeShade="1A"/>
          <w:sz w:val="24"/>
          <w:szCs w:val="24"/>
          <w:shd w:val="clear" w:color="auto" w:fill="FFFFFF"/>
        </w:rPr>
        <w:t xml:space="preserve"> URL: https://profspo.ru/books/79658.</w:t>
      </w:r>
    </w:p>
    <w:p w:rsidR="009D3F8D" w:rsidRPr="00623420" w:rsidRDefault="009D3F8D" w:rsidP="00F47A78">
      <w:pPr>
        <w:pStyle w:val="a8"/>
        <w:numPr>
          <w:ilvl w:val="0"/>
          <w:numId w:val="25"/>
        </w:numPr>
        <w:ind w:left="-142" w:firstLine="851"/>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Павлов, А. С. Экономика строительства в 2 ч. Часть 1: учебник и практикум для среднего профессионального образования / А.С. Павлов. 2-е изд., </w:t>
      </w:r>
      <w:proofErr w:type="spellStart"/>
      <w:r w:rsidRPr="00623420">
        <w:rPr>
          <w:rFonts w:ascii="Times New Roman" w:hAnsi="Times New Roman"/>
          <w:color w:val="171717" w:themeColor="background2" w:themeShade="1A"/>
          <w:sz w:val="24"/>
          <w:szCs w:val="24"/>
        </w:rPr>
        <w:t>перераб</w:t>
      </w:r>
      <w:proofErr w:type="spellEnd"/>
      <w:r w:rsidRPr="00623420">
        <w:rPr>
          <w:rFonts w:ascii="Times New Roman" w:hAnsi="Times New Roman"/>
          <w:color w:val="171717" w:themeColor="background2" w:themeShade="1A"/>
          <w:sz w:val="24"/>
          <w:szCs w:val="24"/>
        </w:rPr>
        <w:t>. и доп.</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Москва: Издательство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2022.</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337 с.</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(Профессиональное образование).</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ISBN 978-5-534-14968-5.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Текст: электронный// Образовательная платформа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xml:space="preserve"> [сайт].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URL: </w:t>
      </w:r>
      <w:hyperlink r:id="rId13" w:tgtFrame="_blank" w:history="1">
        <w:r w:rsidRPr="00623420">
          <w:rPr>
            <w:rFonts w:ascii="Times New Roman" w:hAnsi="Times New Roman"/>
            <w:color w:val="171717" w:themeColor="background2" w:themeShade="1A"/>
            <w:sz w:val="24"/>
            <w:szCs w:val="24"/>
          </w:rPr>
          <w:t>https://urait.ru/bcode/495237</w:t>
        </w:r>
      </w:hyperlink>
      <w:r w:rsidRPr="00623420">
        <w:rPr>
          <w:rFonts w:ascii="Times New Roman" w:hAnsi="Times New Roman"/>
          <w:color w:val="171717" w:themeColor="background2" w:themeShade="1A"/>
          <w:sz w:val="24"/>
          <w:szCs w:val="24"/>
        </w:rPr>
        <w:t>.</w:t>
      </w:r>
    </w:p>
    <w:p w:rsidR="009D3F8D" w:rsidRPr="00623420" w:rsidRDefault="009D3F8D" w:rsidP="00F47A78">
      <w:pPr>
        <w:pStyle w:val="a8"/>
        <w:numPr>
          <w:ilvl w:val="0"/>
          <w:numId w:val="25"/>
        </w:numPr>
        <w:ind w:left="-142" w:firstLine="851"/>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Павлов, А. С. Экономика строительства в 2 ч. Часть 2: учебник и практикум для среднего профессионального образования / А.  С.  Павлов.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2-е изд., </w:t>
      </w:r>
      <w:proofErr w:type="spellStart"/>
      <w:r w:rsidRPr="00623420">
        <w:rPr>
          <w:rFonts w:ascii="Times New Roman" w:hAnsi="Times New Roman"/>
          <w:color w:val="171717" w:themeColor="background2" w:themeShade="1A"/>
          <w:sz w:val="24"/>
          <w:szCs w:val="24"/>
        </w:rPr>
        <w:t>перераб</w:t>
      </w:r>
      <w:proofErr w:type="spellEnd"/>
      <w:r w:rsidRPr="00623420">
        <w:rPr>
          <w:rFonts w:ascii="Times New Roman" w:hAnsi="Times New Roman"/>
          <w:color w:val="171717" w:themeColor="background2" w:themeShade="1A"/>
          <w:sz w:val="24"/>
          <w:szCs w:val="24"/>
        </w:rPr>
        <w:t xml:space="preserve">. и доп.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Москва: Издательство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2022.</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416 с.</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(Профессиональное образование).</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ISBN 978-5-534-14969-2.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Текст: электронный// Образовательная платформа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xml:space="preserve"> [сайт].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URL: </w:t>
      </w:r>
      <w:hyperlink r:id="rId14" w:tgtFrame="_blank" w:history="1">
        <w:r w:rsidRPr="00623420">
          <w:rPr>
            <w:rFonts w:ascii="Times New Roman" w:hAnsi="Times New Roman"/>
            <w:color w:val="171717" w:themeColor="background2" w:themeShade="1A"/>
            <w:sz w:val="24"/>
            <w:szCs w:val="24"/>
          </w:rPr>
          <w:t>https://urait.ru/bcode/495238</w:t>
        </w:r>
      </w:hyperlink>
      <w:r w:rsidRPr="00623420">
        <w:rPr>
          <w:rFonts w:ascii="Times New Roman" w:hAnsi="Times New Roman"/>
          <w:color w:val="171717" w:themeColor="background2" w:themeShade="1A"/>
          <w:sz w:val="24"/>
          <w:szCs w:val="24"/>
        </w:rPr>
        <w:t>.</w:t>
      </w:r>
    </w:p>
    <w:p w:rsidR="009D3F8D" w:rsidRPr="00623420" w:rsidRDefault="009D3F8D" w:rsidP="00F47A78">
      <w:pPr>
        <w:numPr>
          <w:ilvl w:val="0"/>
          <w:numId w:val="25"/>
        </w:numPr>
        <w:ind w:left="-142" w:firstLine="851"/>
        <w:contextualSpacing/>
        <w:jc w:val="both"/>
        <w:rPr>
          <w:rFonts w:ascii="Times New Roman" w:hAnsi="Times New Roman"/>
          <w:color w:val="171717" w:themeColor="background2" w:themeShade="1A"/>
          <w:sz w:val="24"/>
          <w:szCs w:val="24"/>
        </w:rPr>
      </w:pPr>
      <w:proofErr w:type="spellStart"/>
      <w:r w:rsidRPr="00623420">
        <w:rPr>
          <w:rFonts w:ascii="Times New Roman" w:hAnsi="Times New Roman"/>
          <w:color w:val="171717" w:themeColor="background2" w:themeShade="1A"/>
          <w:sz w:val="24"/>
          <w:szCs w:val="24"/>
        </w:rPr>
        <w:t>Синянский</w:t>
      </w:r>
      <w:proofErr w:type="spellEnd"/>
      <w:r w:rsidRPr="00623420">
        <w:rPr>
          <w:rFonts w:ascii="Times New Roman" w:hAnsi="Times New Roman"/>
          <w:color w:val="171717" w:themeColor="background2" w:themeShade="1A"/>
          <w:sz w:val="24"/>
          <w:szCs w:val="24"/>
        </w:rPr>
        <w:t xml:space="preserve"> И. А. Проектно-сметное дело [Текст]: учебник для студ. учреждений сред. проф. образования / И. А. </w:t>
      </w:r>
      <w:proofErr w:type="spellStart"/>
      <w:r w:rsidRPr="00623420">
        <w:rPr>
          <w:rFonts w:ascii="Times New Roman" w:hAnsi="Times New Roman"/>
          <w:color w:val="171717" w:themeColor="background2" w:themeShade="1A"/>
          <w:sz w:val="24"/>
          <w:szCs w:val="24"/>
        </w:rPr>
        <w:t>Синянский</w:t>
      </w:r>
      <w:proofErr w:type="spellEnd"/>
      <w:r w:rsidRPr="00623420">
        <w:rPr>
          <w:rFonts w:ascii="Times New Roman" w:hAnsi="Times New Roman"/>
          <w:color w:val="171717" w:themeColor="background2" w:themeShade="1A"/>
          <w:sz w:val="24"/>
          <w:szCs w:val="24"/>
        </w:rPr>
        <w:t xml:space="preserve">, Н. И. </w:t>
      </w:r>
      <w:proofErr w:type="spellStart"/>
      <w:r w:rsidRPr="00623420">
        <w:rPr>
          <w:rFonts w:ascii="Times New Roman" w:hAnsi="Times New Roman"/>
          <w:color w:val="171717" w:themeColor="background2" w:themeShade="1A"/>
          <w:sz w:val="24"/>
          <w:szCs w:val="24"/>
        </w:rPr>
        <w:t>Манешина</w:t>
      </w:r>
      <w:proofErr w:type="spellEnd"/>
      <w:r w:rsidRPr="00623420">
        <w:rPr>
          <w:rFonts w:ascii="Times New Roman" w:hAnsi="Times New Roman"/>
          <w:color w:val="171717" w:themeColor="background2" w:themeShade="1A"/>
          <w:sz w:val="24"/>
          <w:szCs w:val="24"/>
        </w:rPr>
        <w:t xml:space="preserve">.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9-е изд., </w:t>
      </w:r>
      <w:proofErr w:type="spellStart"/>
      <w:r w:rsidRPr="00623420">
        <w:rPr>
          <w:rFonts w:ascii="Times New Roman" w:hAnsi="Times New Roman"/>
          <w:color w:val="171717" w:themeColor="background2" w:themeShade="1A"/>
          <w:sz w:val="24"/>
          <w:szCs w:val="24"/>
        </w:rPr>
        <w:t>перераб</w:t>
      </w:r>
      <w:proofErr w:type="spellEnd"/>
      <w:r w:rsidRPr="00623420">
        <w:rPr>
          <w:rFonts w:ascii="Times New Roman" w:hAnsi="Times New Roman"/>
          <w:color w:val="171717" w:themeColor="background2" w:themeShade="1A"/>
          <w:sz w:val="24"/>
          <w:szCs w:val="24"/>
        </w:rPr>
        <w:t xml:space="preserve">. и доп.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М: Издательский центр «Академия», 2016.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480 с. ; ISBN 978-5-4468-3023-7 : Тест непосредственный</w:t>
      </w:r>
    </w:p>
    <w:p w:rsidR="009D3F8D" w:rsidRPr="00623420" w:rsidRDefault="009D3F8D" w:rsidP="00F47A78">
      <w:pPr>
        <w:numPr>
          <w:ilvl w:val="0"/>
          <w:numId w:val="25"/>
        </w:numPr>
        <w:ind w:left="-142" w:firstLine="851"/>
        <w:contextualSpacing/>
        <w:jc w:val="both"/>
        <w:rPr>
          <w:rFonts w:ascii="Times New Roman" w:hAnsi="Times New Roman"/>
          <w:color w:val="171717" w:themeColor="background2" w:themeShade="1A"/>
          <w:kern w:val="36"/>
          <w:sz w:val="24"/>
          <w:szCs w:val="24"/>
        </w:rPr>
      </w:pPr>
      <w:proofErr w:type="spellStart"/>
      <w:r w:rsidRPr="00623420">
        <w:rPr>
          <w:rFonts w:ascii="Times New Roman" w:hAnsi="Times New Roman"/>
          <w:color w:val="171717" w:themeColor="background2" w:themeShade="1A"/>
          <w:sz w:val="24"/>
          <w:szCs w:val="24"/>
        </w:rPr>
        <w:t>СоковаС.Д</w:t>
      </w:r>
      <w:proofErr w:type="spellEnd"/>
      <w:r w:rsidRPr="00623420">
        <w:rPr>
          <w:rFonts w:ascii="Times New Roman" w:hAnsi="Times New Roman"/>
          <w:color w:val="171717" w:themeColor="background2" w:themeShade="1A"/>
          <w:sz w:val="24"/>
          <w:szCs w:val="24"/>
        </w:rPr>
        <w:t xml:space="preserve">, </w:t>
      </w:r>
      <w:r w:rsidRPr="00623420">
        <w:rPr>
          <w:rFonts w:ascii="Times New Roman" w:hAnsi="Times New Roman"/>
          <w:color w:val="171717" w:themeColor="background2" w:themeShade="1A"/>
          <w:kern w:val="36"/>
          <w:sz w:val="24"/>
          <w:szCs w:val="24"/>
        </w:rPr>
        <w:t xml:space="preserve">Основы технологии и организации строительно-монтажных работ [Текст]: учебник/ С.Д. Сокова. - Москва: НИЦ ИНФРА-М, 2021. - 208 </w:t>
      </w:r>
      <w:proofErr w:type="spellStart"/>
      <w:r w:rsidRPr="00623420">
        <w:rPr>
          <w:rFonts w:ascii="Times New Roman" w:hAnsi="Times New Roman"/>
          <w:color w:val="171717" w:themeColor="background2" w:themeShade="1A"/>
          <w:kern w:val="36"/>
          <w:sz w:val="24"/>
          <w:szCs w:val="24"/>
        </w:rPr>
        <w:t>с.;ISBN</w:t>
      </w:r>
      <w:proofErr w:type="spellEnd"/>
      <w:r w:rsidRPr="00623420">
        <w:rPr>
          <w:rFonts w:ascii="Times New Roman" w:hAnsi="Times New Roman"/>
          <w:color w:val="171717" w:themeColor="background2" w:themeShade="1A"/>
          <w:kern w:val="36"/>
          <w:sz w:val="24"/>
          <w:szCs w:val="24"/>
        </w:rPr>
        <w:t>: 978-5-16-005552-7. – Текст непосредственный</w:t>
      </w:r>
    </w:p>
    <w:p w:rsidR="009D3F8D" w:rsidRPr="00623420" w:rsidRDefault="009D3F8D" w:rsidP="00F47A78">
      <w:pPr>
        <w:numPr>
          <w:ilvl w:val="0"/>
          <w:numId w:val="25"/>
        </w:numPr>
        <w:ind w:left="-142" w:firstLine="851"/>
        <w:contextualSpacing/>
        <w:jc w:val="both"/>
        <w:rPr>
          <w:rFonts w:ascii="Times New Roman" w:hAnsi="Times New Roman"/>
          <w:color w:val="171717" w:themeColor="background2" w:themeShade="1A"/>
          <w:kern w:val="36"/>
          <w:sz w:val="24"/>
          <w:szCs w:val="24"/>
        </w:rPr>
      </w:pPr>
      <w:r w:rsidRPr="00623420">
        <w:rPr>
          <w:rFonts w:ascii="Times New Roman" w:hAnsi="Times New Roman"/>
          <w:color w:val="171717" w:themeColor="background2" w:themeShade="1A"/>
          <w:sz w:val="24"/>
          <w:szCs w:val="24"/>
        </w:rPr>
        <w:t xml:space="preserve">Экономика отрасли: ценообразование и сметное дело в строительстве: учебное пособие для среднего профессионального образования / Х. М.  </w:t>
      </w:r>
      <w:proofErr w:type="spellStart"/>
      <w:r w:rsidRPr="00623420">
        <w:rPr>
          <w:rFonts w:ascii="Times New Roman" w:hAnsi="Times New Roman"/>
          <w:color w:val="171717" w:themeColor="background2" w:themeShade="1A"/>
          <w:sz w:val="24"/>
          <w:szCs w:val="24"/>
        </w:rPr>
        <w:t>Гумба</w:t>
      </w:r>
      <w:proofErr w:type="spellEnd"/>
      <w:r w:rsidRPr="00623420">
        <w:rPr>
          <w:rFonts w:ascii="Times New Roman" w:hAnsi="Times New Roman"/>
          <w:color w:val="171717" w:themeColor="background2" w:themeShade="1A"/>
          <w:sz w:val="24"/>
          <w:szCs w:val="24"/>
        </w:rPr>
        <w:t xml:space="preserve"> [и др.]; под общей редакцией Х. М. </w:t>
      </w:r>
      <w:proofErr w:type="spellStart"/>
      <w:r w:rsidRPr="00623420">
        <w:rPr>
          <w:rFonts w:ascii="Times New Roman" w:hAnsi="Times New Roman"/>
          <w:color w:val="171717" w:themeColor="background2" w:themeShade="1A"/>
          <w:sz w:val="24"/>
          <w:szCs w:val="24"/>
        </w:rPr>
        <w:t>Гумба</w:t>
      </w:r>
      <w:proofErr w:type="spellEnd"/>
      <w:r w:rsidRPr="00623420">
        <w:rPr>
          <w:rFonts w:ascii="Times New Roman" w:hAnsi="Times New Roman"/>
          <w:color w:val="171717" w:themeColor="background2" w:themeShade="1A"/>
          <w:sz w:val="24"/>
          <w:szCs w:val="24"/>
        </w:rPr>
        <w:t>.</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3-е изд., </w:t>
      </w:r>
      <w:proofErr w:type="spellStart"/>
      <w:r w:rsidRPr="00623420">
        <w:rPr>
          <w:rFonts w:ascii="Times New Roman" w:hAnsi="Times New Roman"/>
          <w:color w:val="171717" w:themeColor="background2" w:themeShade="1A"/>
          <w:sz w:val="24"/>
          <w:szCs w:val="24"/>
        </w:rPr>
        <w:t>перераб</w:t>
      </w:r>
      <w:proofErr w:type="spellEnd"/>
      <w:r w:rsidRPr="00623420">
        <w:rPr>
          <w:rFonts w:ascii="Times New Roman" w:hAnsi="Times New Roman"/>
          <w:color w:val="171717" w:themeColor="background2" w:themeShade="1A"/>
          <w:sz w:val="24"/>
          <w:szCs w:val="24"/>
        </w:rPr>
        <w:t>. и доп.</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Москва: Издательство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2022.</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372 с.</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(Профессиональное образование).</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ISBN978-5-534-10319-9.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Текст: электронный// Образовательная платформа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xml:space="preserve"> [сайт].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URL: </w:t>
      </w:r>
      <w:hyperlink r:id="rId15" w:tgtFrame="_blank" w:history="1">
        <w:r w:rsidRPr="00623420">
          <w:rPr>
            <w:rFonts w:ascii="Times New Roman" w:hAnsi="Times New Roman"/>
            <w:color w:val="171717" w:themeColor="background2" w:themeShade="1A"/>
            <w:sz w:val="24"/>
            <w:szCs w:val="24"/>
          </w:rPr>
          <w:t>https://urait.ru/bcode/495243</w:t>
        </w:r>
      </w:hyperlink>
      <w:r w:rsidRPr="00623420">
        <w:rPr>
          <w:rFonts w:ascii="Times New Roman" w:hAnsi="Times New Roman"/>
          <w:color w:val="171717" w:themeColor="background2" w:themeShade="1A"/>
          <w:sz w:val="24"/>
          <w:szCs w:val="24"/>
        </w:rPr>
        <w:t>.</w:t>
      </w:r>
    </w:p>
    <w:p w:rsidR="009D3F8D" w:rsidRPr="00623420" w:rsidRDefault="009D3F8D" w:rsidP="00F47A78">
      <w:pPr>
        <w:numPr>
          <w:ilvl w:val="0"/>
          <w:numId w:val="25"/>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Экономика строительства: учебник для СПО / под общ. ред. Х. М. </w:t>
      </w:r>
      <w:proofErr w:type="spellStart"/>
      <w:r w:rsidRPr="00623420">
        <w:rPr>
          <w:rFonts w:ascii="Times New Roman" w:hAnsi="Times New Roman"/>
          <w:color w:val="171717" w:themeColor="background2" w:themeShade="1A"/>
          <w:sz w:val="24"/>
          <w:szCs w:val="24"/>
        </w:rPr>
        <w:t>Гумба</w:t>
      </w:r>
      <w:proofErr w:type="spellEnd"/>
      <w:r w:rsidRPr="00623420">
        <w:rPr>
          <w:rFonts w:ascii="Times New Roman" w:hAnsi="Times New Roman"/>
          <w:color w:val="171717" w:themeColor="background2" w:themeShade="1A"/>
          <w:sz w:val="24"/>
          <w:szCs w:val="24"/>
        </w:rPr>
        <w:t xml:space="preserve">.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4-е изд., пер. и доп.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М: Издательство </w:t>
      </w:r>
      <w:proofErr w:type="spellStart"/>
      <w:r w:rsidRPr="00623420">
        <w:rPr>
          <w:rFonts w:ascii="Times New Roman" w:hAnsi="Times New Roman"/>
          <w:color w:val="171717" w:themeColor="background2" w:themeShade="1A"/>
          <w:sz w:val="24"/>
          <w:szCs w:val="24"/>
        </w:rPr>
        <w:t>Юрайт</w:t>
      </w:r>
      <w:proofErr w:type="spellEnd"/>
      <w:r w:rsidRPr="00623420">
        <w:rPr>
          <w:rFonts w:ascii="Times New Roman" w:hAnsi="Times New Roman"/>
          <w:color w:val="171717" w:themeColor="background2" w:themeShade="1A"/>
          <w:sz w:val="24"/>
          <w:szCs w:val="24"/>
        </w:rPr>
        <w:t xml:space="preserve">, 2018. </w:t>
      </w:r>
      <w:r w:rsidR="007B218A">
        <w:rPr>
          <w:rFonts w:ascii="Times New Roman" w:hAnsi="Times New Roman"/>
          <w:color w:val="171717" w:themeColor="background2" w:themeShade="1A"/>
          <w:sz w:val="24"/>
          <w:szCs w:val="24"/>
        </w:rPr>
        <w:t>–</w:t>
      </w:r>
      <w:r w:rsidRPr="00623420">
        <w:rPr>
          <w:rFonts w:ascii="Times New Roman" w:hAnsi="Times New Roman"/>
          <w:color w:val="171717" w:themeColor="background2" w:themeShade="1A"/>
          <w:sz w:val="24"/>
          <w:szCs w:val="24"/>
        </w:rPr>
        <w:t xml:space="preserve"> 449 с.; ISBN 978-5-534-10234-5. – Текст непосредственный</w:t>
      </w:r>
    </w:p>
    <w:p w:rsidR="009D3F8D" w:rsidRPr="00623420" w:rsidRDefault="009D3F8D" w:rsidP="00F47A78">
      <w:pPr>
        <w:numPr>
          <w:ilvl w:val="0"/>
          <w:numId w:val="25"/>
        </w:numPr>
        <w:ind w:left="-142" w:firstLine="851"/>
        <w:contextualSpacing/>
        <w:jc w:val="both"/>
        <w:rPr>
          <w:rFonts w:ascii="Times New Roman" w:hAnsi="Times New Roman"/>
          <w:b/>
          <w:color w:val="171717" w:themeColor="background2" w:themeShade="1A"/>
          <w:sz w:val="24"/>
          <w:szCs w:val="24"/>
        </w:rPr>
      </w:pPr>
      <w:r w:rsidRPr="00623420">
        <w:rPr>
          <w:rFonts w:ascii="Times New Roman" w:hAnsi="Times New Roman"/>
          <w:color w:val="171717" w:themeColor="background2" w:themeShade="1A"/>
          <w:sz w:val="24"/>
          <w:szCs w:val="24"/>
        </w:rPr>
        <w:t xml:space="preserve">Экономика строительства: учебник/ Г.М. </w:t>
      </w:r>
      <w:proofErr w:type="spellStart"/>
      <w:r w:rsidRPr="00623420">
        <w:rPr>
          <w:rFonts w:ascii="Times New Roman" w:hAnsi="Times New Roman"/>
          <w:color w:val="171717" w:themeColor="background2" w:themeShade="1A"/>
          <w:sz w:val="24"/>
          <w:szCs w:val="24"/>
        </w:rPr>
        <w:t>Загильдулина</w:t>
      </w:r>
      <w:proofErr w:type="spellEnd"/>
      <w:r w:rsidRPr="00623420">
        <w:rPr>
          <w:rFonts w:ascii="Times New Roman" w:hAnsi="Times New Roman"/>
          <w:color w:val="171717" w:themeColor="background2" w:themeShade="1A"/>
          <w:sz w:val="24"/>
          <w:szCs w:val="24"/>
        </w:rPr>
        <w:t xml:space="preserve">, А.И. Романова, Э.Р. </w:t>
      </w:r>
      <w:proofErr w:type="spellStart"/>
      <w:r w:rsidRPr="00623420">
        <w:rPr>
          <w:rFonts w:ascii="Times New Roman" w:hAnsi="Times New Roman"/>
          <w:color w:val="171717" w:themeColor="background2" w:themeShade="1A"/>
          <w:sz w:val="24"/>
          <w:szCs w:val="24"/>
        </w:rPr>
        <w:t>Мухаррамова</w:t>
      </w:r>
      <w:proofErr w:type="spellEnd"/>
      <w:r w:rsidRPr="00623420">
        <w:rPr>
          <w:rFonts w:ascii="Times New Roman" w:hAnsi="Times New Roman"/>
          <w:color w:val="171717" w:themeColor="background2" w:themeShade="1A"/>
          <w:sz w:val="24"/>
          <w:szCs w:val="24"/>
        </w:rPr>
        <w:t xml:space="preserve">, Г.М. Харисова, Л.Ш. </w:t>
      </w:r>
      <w:proofErr w:type="spellStart"/>
      <w:r w:rsidRPr="00623420">
        <w:rPr>
          <w:rFonts w:ascii="Times New Roman" w:hAnsi="Times New Roman"/>
          <w:color w:val="171717" w:themeColor="background2" w:themeShade="1A"/>
          <w:sz w:val="24"/>
          <w:szCs w:val="24"/>
        </w:rPr>
        <w:t>Гимадиева</w:t>
      </w:r>
      <w:proofErr w:type="spellEnd"/>
      <w:r w:rsidRPr="00623420">
        <w:rPr>
          <w:rFonts w:ascii="Times New Roman" w:hAnsi="Times New Roman"/>
          <w:color w:val="171717" w:themeColor="background2" w:themeShade="1A"/>
          <w:sz w:val="24"/>
          <w:szCs w:val="24"/>
        </w:rPr>
        <w:t>, О.Н. Боровских, В.Я. Орлов и др. – М: НИЦ ИНФРА-М, 2021. – 360 с.;  ISBN: 978-5-16-009658-2. – Текст непосредственный</w:t>
      </w:r>
    </w:p>
    <w:p w:rsidR="00314F7D" w:rsidRPr="00623420" w:rsidRDefault="00314F7D" w:rsidP="00F47A78">
      <w:pPr>
        <w:pStyle w:val="a8"/>
        <w:ind w:left="0" w:firstLine="709"/>
        <w:jc w:val="both"/>
        <w:rPr>
          <w:rFonts w:ascii="Times New Roman" w:eastAsia="Times New Roman" w:hAnsi="Times New Roman" w:cs="Times New Roman"/>
          <w:color w:val="171717" w:themeColor="background2" w:themeShade="1A"/>
          <w:sz w:val="24"/>
          <w:szCs w:val="24"/>
          <w:lang w:eastAsia="ru-RU"/>
        </w:rPr>
      </w:pPr>
    </w:p>
    <w:p w:rsidR="00314F7D" w:rsidRPr="00623420" w:rsidRDefault="005D63B2" w:rsidP="00F47A78">
      <w:pPr>
        <w:ind w:firstLine="709"/>
        <w:contextualSpacing/>
        <w:jc w:val="both"/>
        <w:rPr>
          <w:rFonts w:ascii="Times New Roman" w:hAnsi="Times New Roman" w:cs="Times New Roman"/>
          <w:bCs/>
          <w:i/>
          <w:color w:val="171717" w:themeColor="background2" w:themeShade="1A"/>
          <w:sz w:val="24"/>
          <w:szCs w:val="24"/>
        </w:rPr>
      </w:pPr>
      <w:r w:rsidRPr="00623420">
        <w:rPr>
          <w:rFonts w:ascii="Times New Roman" w:hAnsi="Times New Roman" w:cs="Times New Roman"/>
          <w:b/>
          <w:bCs/>
          <w:color w:val="171717" w:themeColor="background2" w:themeShade="1A"/>
          <w:sz w:val="24"/>
          <w:szCs w:val="24"/>
        </w:rPr>
        <w:t xml:space="preserve">3.2.2. Дополнительные источники </w:t>
      </w:r>
    </w:p>
    <w:p w:rsidR="009D3F8D" w:rsidRPr="00623420" w:rsidRDefault="009D3F8D" w:rsidP="00F47A78">
      <w:pPr>
        <w:pStyle w:val="1"/>
        <w:numPr>
          <w:ilvl w:val="0"/>
          <w:numId w:val="26"/>
        </w:numPr>
        <w:shd w:val="clear" w:color="auto" w:fill="FFFFFF"/>
        <w:spacing w:before="0" w:beforeAutospacing="0" w:after="0" w:afterAutospacing="0"/>
        <w:ind w:left="-142" w:firstLine="851"/>
        <w:jc w:val="both"/>
        <w:rPr>
          <w:b w:val="0"/>
          <w:color w:val="171717" w:themeColor="background2" w:themeShade="1A"/>
        </w:rPr>
      </w:pPr>
      <w:bookmarkStart w:id="29" w:name="_Toc152334674"/>
      <w:r w:rsidRPr="00623420">
        <w:rPr>
          <w:b w:val="0"/>
          <w:color w:val="171717" w:themeColor="background2" w:themeShade="1A"/>
        </w:rPr>
        <w:t>Градостроительный кодекс Российской Федерации: текст по последним изменениям и дополнениям на 01 февраля 2022 года. (ред. от 08.08.2024) (с изм. и доп., вступ. в силу с 01.09.2024)</w:t>
      </w:r>
      <w:r w:rsidR="00D21431" w:rsidRPr="00623420">
        <w:rPr>
          <w:b w:val="0"/>
          <w:color w:val="171717" w:themeColor="background2" w:themeShade="1A"/>
        </w:rPr>
        <w:t xml:space="preserve"> </w:t>
      </w:r>
      <w:r w:rsidRPr="00623420">
        <w:rPr>
          <w:b w:val="0"/>
          <w:color w:val="171717" w:themeColor="background2" w:themeShade="1A"/>
        </w:rPr>
        <w:t>Текст: электронный//https://www.consultant.ru/document/cons_doc_LAW_51040/</w:t>
      </w:r>
    </w:p>
    <w:p w:rsidR="009D3F8D" w:rsidRPr="00C8516D" w:rsidRDefault="009D3F8D" w:rsidP="00F47A78">
      <w:pPr>
        <w:pStyle w:val="1"/>
        <w:numPr>
          <w:ilvl w:val="0"/>
          <w:numId w:val="26"/>
        </w:numPr>
        <w:shd w:val="clear" w:color="auto" w:fill="FFFFFF"/>
        <w:spacing w:before="0" w:beforeAutospacing="0" w:after="0" w:afterAutospacing="0"/>
        <w:ind w:left="-142" w:firstLine="851"/>
        <w:jc w:val="both"/>
        <w:rPr>
          <w:b w:val="0"/>
          <w:color w:val="171717" w:themeColor="background2" w:themeShade="1A"/>
        </w:rPr>
      </w:pPr>
      <w:r w:rsidRPr="00623420">
        <w:rPr>
          <w:b w:val="0"/>
          <w:color w:val="171717" w:themeColor="background2" w:themeShade="1A"/>
        </w:rPr>
        <w:t xml:space="preserve">Трудовой кодекс Российской Федерации от 30.12.2001 № 197-ФЗ ((ред. от 08.08.2024) </w:t>
      </w:r>
      <w:proofErr w:type="gramStart"/>
      <w:r w:rsidRPr="00623420">
        <w:rPr>
          <w:b w:val="0"/>
          <w:color w:val="171717" w:themeColor="background2" w:themeShade="1A"/>
        </w:rPr>
        <w:t>Текст :</w:t>
      </w:r>
      <w:proofErr w:type="gramEnd"/>
      <w:r w:rsidRPr="00623420">
        <w:rPr>
          <w:b w:val="0"/>
          <w:color w:val="171717" w:themeColor="background2" w:themeShade="1A"/>
        </w:rPr>
        <w:t xml:space="preserve"> электронный // URL</w:t>
      </w:r>
      <w:r w:rsidR="00C8516D">
        <w:rPr>
          <w:b w:val="0"/>
          <w:color w:val="171717" w:themeColor="background2" w:themeShade="1A"/>
        </w:rPr>
        <w:t>:</w:t>
      </w:r>
      <w:hyperlink r:id="rId16" w:history="1">
        <w:r w:rsidR="00C8516D" w:rsidRPr="0003480D">
          <w:rPr>
            <w:rStyle w:val="af4"/>
            <w:b w:val="0"/>
          </w:rPr>
          <w:t>https://www.consultant.ru/document/cons_doc_LAW_34683/</w:t>
        </w:r>
      </w:hyperlink>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Приказ Министерства строительства и жилищно-коммунального хозяйства Российской Федерации от 04 августа 2020 года № 421/</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Текст: электронный // URL: https://normativ.kontur.ru/document?moduleId=1&amp;documentId=431766</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Приказ Министерства строительства и жилищно-коммунального хозяйства Российской Федерации от 24 декабря 2020 года </w:t>
      </w:r>
      <w:r w:rsidRPr="00623420">
        <w:rPr>
          <w:rFonts w:ascii="Times New Roman" w:hAnsi="Times New Roman"/>
          <w:color w:val="171717" w:themeColor="background2" w:themeShade="1A"/>
          <w:sz w:val="24"/>
          <w:szCs w:val="24"/>
        </w:rPr>
        <w:br/>
        <w:t>№ 854/</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xml:space="preserve"> «Об утверждении Методики определения стоимости работ по подготовке проектной документации, содержащей материалы в форме информационной модели».  </w:t>
      </w:r>
      <w:proofErr w:type="gramStart"/>
      <w:r w:rsidRPr="00623420">
        <w:rPr>
          <w:rFonts w:ascii="Times New Roman" w:hAnsi="Times New Roman"/>
          <w:color w:val="171717" w:themeColor="background2" w:themeShade="1A"/>
          <w:sz w:val="24"/>
          <w:szCs w:val="24"/>
        </w:rPr>
        <w:t>Текст :</w:t>
      </w:r>
      <w:proofErr w:type="gramEnd"/>
      <w:r w:rsidRPr="00623420">
        <w:rPr>
          <w:rFonts w:ascii="Times New Roman" w:hAnsi="Times New Roman"/>
          <w:color w:val="171717" w:themeColor="background2" w:themeShade="1A"/>
          <w:sz w:val="24"/>
          <w:szCs w:val="24"/>
        </w:rPr>
        <w:t xml:space="preserve"> электронный // URL:</w:t>
      </w:r>
      <w:hyperlink r:id="rId17" w:history="1">
        <w:r w:rsidRPr="00623420">
          <w:rPr>
            <w:rFonts w:ascii="Times New Roman" w:hAnsi="Times New Roman"/>
            <w:color w:val="171717" w:themeColor="background2" w:themeShade="1A"/>
            <w:sz w:val="24"/>
            <w:szCs w:val="24"/>
          </w:rPr>
          <w:t>https://docs.cntd.ru/document/573731271</w:t>
        </w:r>
      </w:hyperlink>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СП 48.13330.2019. Свод правил. Организация строительства. СНиП 12-01-2004 (утв. и введен в действие Приказом Минстроя России от 24.12.2019 N 861/</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xml:space="preserve">) (ред. от 28.03.2022). [Электронная ресурс] </w:t>
      </w:r>
      <w:r w:rsidRPr="00623420">
        <w:rPr>
          <w:rFonts w:ascii="Times New Roman" w:hAnsi="Times New Roman"/>
          <w:color w:val="171717" w:themeColor="background2" w:themeShade="1A"/>
          <w:sz w:val="24"/>
          <w:szCs w:val="24"/>
          <w:lang w:val="en-US"/>
        </w:rPr>
        <w:t>URL</w:t>
      </w:r>
      <w:r w:rsidRPr="00623420">
        <w:rPr>
          <w:rFonts w:ascii="Times New Roman" w:hAnsi="Times New Roman"/>
          <w:color w:val="171717" w:themeColor="background2" w:themeShade="1A"/>
          <w:sz w:val="24"/>
          <w:szCs w:val="24"/>
        </w:rPr>
        <w:t xml:space="preserve">: </w:t>
      </w:r>
      <w:hyperlink r:id="rId18" w:history="1">
        <w:r w:rsidRPr="00623420">
          <w:rPr>
            <w:rFonts w:ascii="Times New Roman" w:hAnsi="Times New Roman"/>
            <w:color w:val="171717" w:themeColor="background2" w:themeShade="1A"/>
            <w:sz w:val="24"/>
            <w:szCs w:val="24"/>
          </w:rPr>
          <w:t>https://srosvo.ru/wp-content/uploads/2022/07/SP-48.13330.2019.-Svod-pravil.-Organizatsiya-stroitelstva.-SN.pdf</w:t>
        </w:r>
      </w:hyperlink>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Сметные нормы на строительные работы ГЭСН, сметные нормы на монтаж оборудования </w:t>
      </w:r>
      <w:proofErr w:type="spellStart"/>
      <w:r w:rsidRPr="00623420">
        <w:rPr>
          <w:rFonts w:ascii="Times New Roman" w:hAnsi="Times New Roman"/>
          <w:color w:val="171717" w:themeColor="background2" w:themeShade="1A"/>
          <w:sz w:val="24"/>
          <w:szCs w:val="24"/>
        </w:rPr>
        <w:t>ГЭСНм</w:t>
      </w:r>
      <w:proofErr w:type="spellEnd"/>
      <w:r w:rsidRPr="00623420">
        <w:rPr>
          <w:rFonts w:ascii="Times New Roman" w:hAnsi="Times New Roman"/>
          <w:color w:val="171717" w:themeColor="background2" w:themeShade="1A"/>
          <w:sz w:val="24"/>
          <w:szCs w:val="24"/>
        </w:rPr>
        <w:t xml:space="preserve">, сметные нормы на капитальный ремонт оборудования </w:t>
      </w:r>
      <w:proofErr w:type="spellStart"/>
      <w:r w:rsidRPr="00623420">
        <w:rPr>
          <w:rFonts w:ascii="Times New Roman" w:hAnsi="Times New Roman"/>
          <w:color w:val="171717" w:themeColor="background2" w:themeShade="1A"/>
          <w:sz w:val="24"/>
          <w:szCs w:val="24"/>
        </w:rPr>
        <w:t>ГЭСНмр</w:t>
      </w:r>
      <w:proofErr w:type="spellEnd"/>
      <w:r w:rsidRPr="00623420">
        <w:rPr>
          <w:rFonts w:ascii="Times New Roman" w:hAnsi="Times New Roman"/>
          <w:color w:val="171717" w:themeColor="background2" w:themeShade="1A"/>
          <w:sz w:val="24"/>
          <w:szCs w:val="24"/>
        </w:rPr>
        <w:t xml:space="preserve">, сметные нормы на пусконаладочные работы </w:t>
      </w:r>
      <w:proofErr w:type="spellStart"/>
      <w:r w:rsidRPr="00623420">
        <w:rPr>
          <w:rFonts w:ascii="Times New Roman" w:hAnsi="Times New Roman"/>
          <w:color w:val="171717" w:themeColor="background2" w:themeShade="1A"/>
          <w:sz w:val="24"/>
          <w:szCs w:val="24"/>
        </w:rPr>
        <w:t>ГЭСНп</w:t>
      </w:r>
      <w:proofErr w:type="spellEnd"/>
      <w:r w:rsidRPr="00623420">
        <w:rPr>
          <w:rFonts w:ascii="Times New Roman" w:hAnsi="Times New Roman"/>
          <w:color w:val="171717" w:themeColor="background2" w:themeShade="1A"/>
          <w:sz w:val="24"/>
          <w:szCs w:val="24"/>
        </w:rPr>
        <w:t xml:space="preserve">, сметные нормы на ремонтно-строительные работы </w:t>
      </w:r>
      <w:proofErr w:type="spellStart"/>
      <w:r w:rsidRPr="00623420">
        <w:rPr>
          <w:rFonts w:ascii="Times New Roman" w:hAnsi="Times New Roman"/>
          <w:color w:val="171717" w:themeColor="background2" w:themeShade="1A"/>
          <w:sz w:val="24"/>
          <w:szCs w:val="24"/>
        </w:rPr>
        <w:t>ГЭСНр</w:t>
      </w:r>
      <w:proofErr w:type="spellEnd"/>
      <w:r w:rsidRPr="00623420">
        <w:rPr>
          <w:rFonts w:ascii="Times New Roman" w:hAnsi="Times New Roman"/>
          <w:color w:val="171717" w:themeColor="background2" w:themeShade="1A"/>
          <w:sz w:val="24"/>
          <w:szCs w:val="24"/>
        </w:rPr>
        <w:t xml:space="preserve"> (утверждены приказом Минстроя России от 30 декабря 2021 г. № 1046/</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 электронный // URL: ttps://www.сметчик.рф/articles/fgis-cs/novaya-fsnb-2022-utverzhdena-minstroem-rossii</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Сметные цены на материалы, изделия, конструкции и оборудование, применяемые в строительстве, в базисном уровне цен по состоянию на 1 января 2022 года ФСБЦ (утверждены приказом Минстроя России от 30 декабря 2021 г. № 1046/</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 электронный  // URL: https://www.сметчик.рф/articles/fgis-cs/novaya-fsnb-2022-utverzhdena-minstroem-rossii</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Сметные цены на эксплуатацию машин и механизмов в базисном уровне цен по состоянию на 1 января 2022 года ФСЭМ (утверждены приказом Минстроя России от 30 декабря 2021 г. № 1046/</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xml:space="preserve">); </w:t>
      </w:r>
      <w:proofErr w:type="gramStart"/>
      <w:r w:rsidRPr="00623420">
        <w:rPr>
          <w:rFonts w:ascii="Times New Roman" w:hAnsi="Times New Roman"/>
          <w:color w:val="171717" w:themeColor="background2" w:themeShade="1A"/>
          <w:sz w:val="24"/>
          <w:szCs w:val="24"/>
        </w:rPr>
        <w:t>Текст :</w:t>
      </w:r>
      <w:proofErr w:type="gramEnd"/>
      <w:r w:rsidRPr="00623420">
        <w:rPr>
          <w:rFonts w:ascii="Times New Roman" w:hAnsi="Times New Roman"/>
          <w:color w:val="171717" w:themeColor="background2" w:themeShade="1A"/>
          <w:sz w:val="24"/>
          <w:szCs w:val="24"/>
        </w:rPr>
        <w:t xml:space="preserve"> электронный // URL: https://www.сметчик.рф/articles/fgis-cs/novaya-fsnb-2022-utverzhdena-minstroem-rossii</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сметных цен на затраты труда работников в строительстве (утверждена приказом Минстроя России от 1 июля 2022 г. № 534/</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w:t>
      </w:r>
      <w:r w:rsidR="00F47A78">
        <w:rPr>
          <w:rFonts w:ascii="Times New Roman" w:hAnsi="Times New Roman"/>
          <w:color w:val="171717" w:themeColor="background2" w:themeShade="1A"/>
          <w:sz w:val="24"/>
          <w:szCs w:val="24"/>
        </w:rPr>
        <w:t xml:space="preserve"> </w:t>
      </w:r>
      <w:r w:rsidRPr="00623420">
        <w:rPr>
          <w:rFonts w:ascii="Times New Roman" w:hAnsi="Times New Roman"/>
          <w:color w:val="171717" w:themeColor="background2" w:themeShade="1A"/>
          <w:sz w:val="24"/>
          <w:szCs w:val="24"/>
        </w:rPr>
        <w:t>Методика разработки сметных норм (утверждена приказом Минстроя России от 18 июля 2022 г. № 577/</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https://www.minstroyrf.gov.ru/docs/231434/</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применения сметных норм (утверждена приказом Минстроя России от 14 июля 2022 г. № 571/</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https://www.minstroyrf.gov.ru/docs/226721/</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затрат, связанных с осуществлением строительно-монтажных работ вахтовым методом (утверждена приказом Минстроя России от 15 июня 2020 г. №318/</w:t>
      </w:r>
      <w:proofErr w:type="spellStart"/>
      <w:r w:rsidRPr="00623420">
        <w:rPr>
          <w:rFonts w:ascii="Times New Roman" w:hAnsi="Times New Roman"/>
          <w:color w:val="171717" w:themeColor="background2" w:themeShade="1A"/>
          <w:sz w:val="24"/>
          <w:szCs w:val="24"/>
        </w:rPr>
        <w:t>пр</w:t>
      </w:r>
      <w:proofErr w:type="spellEnd"/>
      <w:proofErr w:type="gramStart"/>
      <w:r w:rsidRPr="00623420">
        <w:rPr>
          <w:rFonts w:ascii="Times New Roman" w:hAnsi="Times New Roman"/>
          <w:color w:val="171717" w:themeColor="background2" w:themeShade="1A"/>
          <w:sz w:val="24"/>
          <w:szCs w:val="24"/>
        </w:rPr>
        <w:t>);Текст</w:t>
      </w:r>
      <w:proofErr w:type="gramEnd"/>
      <w:r w:rsidRPr="00623420">
        <w:rPr>
          <w:rFonts w:ascii="Times New Roman" w:hAnsi="Times New Roman"/>
          <w:color w:val="171717" w:themeColor="background2" w:themeShade="1A"/>
          <w:sz w:val="24"/>
          <w:szCs w:val="24"/>
        </w:rPr>
        <w:t xml:space="preserve"> : электронный. // URL: https://sudact.ru/law/prikaz-minstroia-rossii-ot-15062020-n-318pr/metodika-opredeleniia-zatrat-sviazannykh-s/</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стоимости работ по подготовке проектной документации (утверждена приказом Минстроя России от 1 октября 2021 г. № 707/</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https://normativ.kontur.ru/document?moduleId=1&amp;documentId=412613</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сметных цен на эксплуатацию машин и механизмов (утверждена приказом Минстроя России от 13 декабря 2021 г. № 196/</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https://docs.cntd.ru/document/727784231</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дополнительных затрат при производстве работ в зимнее время (утверждена приказом Минстроя России от 25 мая 2021 г. № 325/</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https://docs.cntd.ru/document/607806359.</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(утверждена приказом Минстроя России от 21 декабря 2020 г. № 812/</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xml:space="preserve">); </w:t>
      </w:r>
      <w:proofErr w:type="gramStart"/>
      <w:r w:rsidRPr="00623420">
        <w:rPr>
          <w:rFonts w:ascii="Times New Roman" w:hAnsi="Times New Roman"/>
          <w:color w:val="171717" w:themeColor="background2" w:themeShade="1A"/>
          <w:sz w:val="24"/>
          <w:szCs w:val="24"/>
        </w:rPr>
        <w:t>Текст :</w:t>
      </w:r>
      <w:proofErr w:type="gramEnd"/>
      <w:r w:rsidRPr="00623420">
        <w:rPr>
          <w:rFonts w:ascii="Times New Roman" w:hAnsi="Times New Roman"/>
          <w:color w:val="171717" w:themeColor="background2" w:themeShade="1A"/>
          <w:sz w:val="24"/>
          <w:szCs w:val="24"/>
        </w:rPr>
        <w:t xml:space="preserve"> электронный. // URL:: https://normativ.kontur.ru/document?moduleId=1&amp;docume.</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(утверждена приказом Минстроя России от 24 декабря 2020 г. № 854); Текст: электронный. // URL: https://normativ.kontur.ru/document?moduleId=1&amp;documentId=432231</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(утверждена приказом Минстроя России от 11 декабря 2020 г. № 774/</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https://docs.cntd.ru/document/573598898</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(утверждена приказом Минстроя России от 19 июня 2020 г. № 332/</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https://docs.cntd.ru/document/542672440</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(утверждена приказом Минстроя России от 4 августа 2020 г. № 421/</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https://normativ.kontur.ru/document?moduleId=1&amp;documentId=431766</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затрат, связанных с осуществлением строительно-монтажных работ вахтовым методом (утверждена приказом Минстроя России от 15 июня 2020 г. № 318/</w:t>
      </w:r>
      <w:proofErr w:type="spellStart"/>
      <w:r w:rsidRPr="00623420">
        <w:rPr>
          <w:rFonts w:ascii="Times New Roman" w:hAnsi="Times New Roman"/>
          <w:color w:val="171717" w:themeColor="background2" w:themeShade="1A"/>
          <w:sz w:val="24"/>
          <w:szCs w:val="24"/>
        </w:rPr>
        <w:t>пр</w:t>
      </w:r>
      <w:proofErr w:type="spellEnd"/>
      <w:proofErr w:type="gramStart"/>
      <w:r w:rsidRPr="00623420">
        <w:rPr>
          <w:rFonts w:ascii="Times New Roman" w:hAnsi="Times New Roman"/>
          <w:color w:val="171717" w:themeColor="background2" w:themeShade="1A"/>
          <w:sz w:val="24"/>
          <w:szCs w:val="24"/>
        </w:rPr>
        <w:t>);Текст</w:t>
      </w:r>
      <w:proofErr w:type="gramEnd"/>
      <w:r w:rsidRPr="00623420">
        <w:rPr>
          <w:rFonts w:ascii="Times New Roman" w:hAnsi="Times New Roman"/>
          <w:color w:val="171717" w:themeColor="background2" w:themeShade="1A"/>
          <w:sz w:val="24"/>
          <w:szCs w:val="24"/>
        </w:rPr>
        <w:t xml:space="preserve"> электронный. // URL: https://rulaws.ru/acts/Prikaz-Minstroya-Rossii-ot-15.06.2020-N-318_pr/</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затрат на осуществление функций технического заказчика (утверждена приказом Минстроя России от 02 июня 2020 г. № 297/</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https://normativ.kontur.ru/document?moduleId=1&amp;documentId=366314</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определения сметной стоимости строительства или реконструкции объектов капитального строительства, расположенных за пределами территории Российской Федерации (утверждена приказом Минстроя России от 15 июня 2020 г. № 317/</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URL: https://www.minstroyrf.gov.ru/docs/80507/</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составления сметы контракта, предметом которого являются строительство, реконструкция объектов капитального строительства (утверждена приказом Минстроя России от 23 декабря 2019 г. № 841/</w:t>
      </w:r>
      <w:proofErr w:type="spellStart"/>
      <w:r w:rsidRPr="00623420">
        <w:rPr>
          <w:rFonts w:ascii="Times New Roman" w:hAnsi="Times New Roman"/>
          <w:color w:val="171717" w:themeColor="background2" w:themeShade="1A"/>
          <w:sz w:val="24"/>
          <w:szCs w:val="24"/>
        </w:rPr>
        <w:t>пр</w:t>
      </w:r>
      <w:proofErr w:type="spellEnd"/>
      <w:proofErr w:type="gramStart"/>
      <w:r w:rsidRPr="00623420">
        <w:rPr>
          <w:rFonts w:ascii="Times New Roman" w:hAnsi="Times New Roman"/>
          <w:color w:val="171717" w:themeColor="background2" w:themeShade="1A"/>
          <w:sz w:val="24"/>
          <w:szCs w:val="24"/>
        </w:rPr>
        <w:t>);Текст</w:t>
      </w:r>
      <w:proofErr w:type="gramEnd"/>
      <w:r w:rsidRPr="00623420">
        <w:rPr>
          <w:rFonts w:ascii="Times New Roman" w:hAnsi="Times New Roman"/>
          <w:color w:val="171717" w:themeColor="background2" w:themeShade="1A"/>
          <w:sz w:val="24"/>
          <w:szCs w:val="24"/>
        </w:rPr>
        <w:t>: электронный. // URL: https://normativ.kontur.ru/document?moduleId=1&amp;documentId=434161</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разработке единичных расценок на строительные, специальные строительные, ремонтно-строительные работы, монтаж оборудования и пусконаладочные работы (утверждены приказом Минстроя России от 04 сентября 2019 г. № 521/</w:t>
      </w:r>
      <w:proofErr w:type="spellStart"/>
      <w:r w:rsidRPr="00623420">
        <w:rPr>
          <w:rFonts w:ascii="Times New Roman" w:hAnsi="Times New Roman"/>
          <w:color w:val="171717" w:themeColor="background2" w:themeShade="1A"/>
          <w:sz w:val="24"/>
          <w:szCs w:val="24"/>
        </w:rPr>
        <w:t>пр</w:t>
      </w:r>
      <w:proofErr w:type="spellEnd"/>
      <w:proofErr w:type="gramStart"/>
      <w:r w:rsidRPr="00623420">
        <w:rPr>
          <w:rFonts w:ascii="Times New Roman" w:hAnsi="Times New Roman"/>
          <w:color w:val="171717" w:themeColor="background2" w:themeShade="1A"/>
          <w:sz w:val="24"/>
          <w:szCs w:val="24"/>
        </w:rPr>
        <w:t>);Текст</w:t>
      </w:r>
      <w:proofErr w:type="gramEnd"/>
      <w:r w:rsidRPr="00623420">
        <w:rPr>
          <w:rFonts w:ascii="Times New Roman" w:hAnsi="Times New Roman"/>
          <w:color w:val="171717" w:themeColor="background2" w:themeShade="1A"/>
          <w:sz w:val="24"/>
          <w:szCs w:val="24"/>
        </w:rPr>
        <w:t xml:space="preserve"> электронный. // URL: https://www.minstroyrf.gov.ru/docs/19193/</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применению федеральных единичных расценок на строительные, специальные строительные, ремонтно-строительные работы, монтаж оборудования и пусконаладочные работы (утверждены приказом Минстроя России от 04 сентября 2019 г. № 519/</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https://normativ.kontur.ru/document?moduleId=1&amp;documentId=346713</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разработке единичных расценок на строительные, специальные строительные, ремонтно-строительные работы, монтаж оборудования и пусконаладочные работы (утверждены приказом Минстроя России от 04 сентября 2019 г. № 521/</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xml:space="preserve">); Текст: </w:t>
      </w:r>
      <w:proofErr w:type="gramStart"/>
      <w:r w:rsidRPr="00623420">
        <w:rPr>
          <w:rFonts w:ascii="Times New Roman" w:hAnsi="Times New Roman"/>
          <w:color w:val="171717" w:themeColor="background2" w:themeShade="1A"/>
          <w:sz w:val="24"/>
          <w:szCs w:val="24"/>
        </w:rPr>
        <w:t>электронный .</w:t>
      </w:r>
      <w:proofErr w:type="gramEnd"/>
      <w:r w:rsidRPr="00623420">
        <w:rPr>
          <w:rFonts w:ascii="Times New Roman" w:hAnsi="Times New Roman"/>
          <w:color w:val="171717" w:themeColor="background2" w:themeShade="1A"/>
          <w:sz w:val="24"/>
          <w:szCs w:val="24"/>
        </w:rPr>
        <w:t xml:space="preserve"> // URL: https://sudact.ru/law/metodicheskie-rekomendatsii-po-razrabotke-edinichnykh-rastsenok-na/</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определению сметных цен на материалы, изделия, конструкции, оборудование и цен услуг на перевозку грузов для строительства (утверждены приказом Минстроя России от 4 сентября 2019 г. № 517/</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https://normativ.kontur.ru/document?moduleId=1&amp;documentId=346927</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определению сметных цен на затраты труда в строительстве (утверждены приказом Минстроя России от 4 сентября 2019 г. № 515/</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https://normativ.kontur.ru/document?moduleId=1&amp;documentId=346708</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определению сметных цен на эксплуатацию машин и механизмов (утверждены приказом Минстроя России от 4 сентября 2019 г. № 513/</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https://normativ.kontur.ru/document?moduleId=1&amp;documentId=412362</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разработке государственных элементных сметных норм на монтаж оборудования и пусконаладочные работы (утверждены приказом Минстроя России от 4 сентября 2019 г. № 511/</w:t>
      </w:r>
      <w:proofErr w:type="spellStart"/>
      <w:r w:rsidRPr="00623420">
        <w:rPr>
          <w:rFonts w:ascii="Times New Roman" w:hAnsi="Times New Roman"/>
          <w:color w:val="171717" w:themeColor="background2" w:themeShade="1A"/>
          <w:sz w:val="24"/>
          <w:szCs w:val="24"/>
        </w:rPr>
        <w:t>пр</w:t>
      </w:r>
      <w:proofErr w:type="spellEnd"/>
      <w:proofErr w:type="gramStart"/>
      <w:r w:rsidRPr="00623420">
        <w:rPr>
          <w:rFonts w:ascii="Times New Roman" w:hAnsi="Times New Roman"/>
          <w:color w:val="171717" w:themeColor="background2" w:themeShade="1A"/>
          <w:sz w:val="24"/>
          <w:szCs w:val="24"/>
        </w:rPr>
        <w:t>);  Текст</w:t>
      </w:r>
      <w:proofErr w:type="gramEnd"/>
      <w:r w:rsidRPr="00623420">
        <w:rPr>
          <w:rFonts w:ascii="Times New Roman" w:hAnsi="Times New Roman"/>
          <w:color w:val="171717" w:themeColor="background2" w:themeShade="1A"/>
          <w:sz w:val="24"/>
          <w:szCs w:val="24"/>
        </w:rPr>
        <w:t xml:space="preserve"> : электронный. // URL: https://normativ.kontur.ru/document?moduleId=1&amp;documentId=347924</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Методические рекомендации по разработке сметных норм на строительные, специальные строительные и ремонтно-строительные работы (утверждены приказом Минстроя России от 4 сентября 2019 г. № 509/</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 электронный. // URL: https://rulaws.ru/acts/Prikaz-Minstroya-Rossii-ot-04.09.2019-N-509_pr/</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Методика разработки и применения укрупненных нормативов цены строительства (утверждена приказом Минстроя России от 29 мая 2019 г. № 314/</w:t>
      </w:r>
      <w:proofErr w:type="spellStart"/>
      <w:r w:rsidRPr="00623420">
        <w:rPr>
          <w:rFonts w:ascii="Times New Roman" w:hAnsi="Times New Roman"/>
          <w:color w:val="171717" w:themeColor="background2" w:themeShade="1A"/>
          <w:sz w:val="24"/>
          <w:szCs w:val="24"/>
        </w:rPr>
        <w:t>пр</w:t>
      </w:r>
      <w:proofErr w:type="spellEnd"/>
      <w:r w:rsidRPr="00623420">
        <w:rPr>
          <w:rFonts w:ascii="Times New Roman" w:hAnsi="Times New Roman"/>
          <w:color w:val="171717" w:themeColor="background2" w:themeShade="1A"/>
          <w:sz w:val="24"/>
          <w:szCs w:val="24"/>
        </w:rPr>
        <w:t>). Текст:</w:t>
      </w:r>
      <w:r w:rsidR="00C8516D">
        <w:rPr>
          <w:rFonts w:ascii="Times New Roman" w:hAnsi="Times New Roman"/>
          <w:color w:val="171717" w:themeColor="background2" w:themeShade="1A"/>
          <w:sz w:val="24"/>
          <w:szCs w:val="24"/>
        </w:rPr>
        <w:t xml:space="preserve"> </w:t>
      </w:r>
      <w:r w:rsidRPr="00623420">
        <w:rPr>
          <w:rFonts w:ascii="Times New Roman" w:hAnsi="Times New Roman"/>
          <w:color w:val="171717" w:themeColor="background2" w:themeShade="1A"/>
          <w:sz w:val="24"/>
          <w:szCs w:val="24"/>
        </w:rPr>
        <w:t>электронный. // URL: https://rulaws.ru/acts/Prikaz-Minstroya-Rossii-ot-29.05.2019-N-314_pr/</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Дикман</w:t>
      </w:r>
      <w:r w:rsidR="00C8516D">
        <w:rPr>
          <w:rFonts w:ascii="Times New Roman" w:hAnsi="Times New Roman"/>
          <w:color w:val="171717" w:themeColor="background2" w:themeShade="1A"/>
          <w:sz w:val="24"/>
          <w:szCs w:val="24"/>
        </w:rPr>
        <w:t xml:space="preserve"> </w:t>
      </w:r>
      <w:r w:rsidRPr="00623420">
        <w:rPr>
          <w:rFonts w:ascii="Times New Roman" w:hAnsi="Times New Roman"/>
          <w:color w:val="171717" w:themeColor="background2" w:themeShade="1A"/>
          <w:sz w:val="24"/>
          <w:szCs w:val="24"/>
        </w:rPr>
        <w:t>Л.Г. Организация строительного производства Учебник для строительных вузов/ Дикман</w:t>
      </w:r>
      <w:r w:rsidR="00C8516D">
        <w:rPr>
          <w:rFonts w:ascii="Times New Roman" w:hAnsi="Times New Roman"/>
          <w:color w:val="171717" w:themeColor="background2" w:themeShade="1A"/>
          <w:sz w:val="24"/>
          <w:szCs w:val="24"/>
        </w:rPr>
        <w:t xml:space="preserve"> </w:t>
      </w:r>
      <w:r w:rsidRPr="00623420">
        <w:rPr>
          <w:rFonts w:ascii="Times New Roman" w:hAnsi="Times New Roman"/>
          <w:color w:val="171717" w:themeColor="background2" w:themeShade="1A"/>
          <w:sz w:val="24"/>
          <w:szCs w:val="24"/>
        </w:rPr>
        <w:t xml:space="preserve">Л.Г. – Москва: АСВ, 2019. – 588 с. – </w:t>
      </w:r>
      <w:r w:rsidRPr="00623420">
        <w:rPr>
          <w:rFonts w:ascii="Times New Roman" w:hAnsi="Times New Roman"/>
          <w:color w:val="171717" w:themeColor="background2" w:themeShade="1A"/>
          <w:sz w:val="24"/>
          <w:szCs w:val="24"/>
          <w:lang w:val="en-US"/>
        </w:rPr>
        <w:t>ISDN</w:t>
      </w:r>
      <w:r w:rsidRPr="00623420">
        <w:rPr>
          <w:rFonts w:ascii="Times New Roman" w:hAnsi="Times New Roman"/>
          <w:color w:val="171717" w:themeColor="background2" w:themeShade="1A"/>
          <w:sz w:val="24"/>
          <w:szCs w:val="24"/>
        </w:rPr>
        <w:t xml:space="preserve"> 978-5-93093-141-9. 2. Текст: непосредственный</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Васильева С. В. Экономика строительства: учеб. - метод. пос. / С. В. Васильева, С. В. Горбунов, Е. Ю. Есин, М. В. Жирнова;  </w:t>
      </w:r>
      <w:proofErr w:type="spellStart"/>
      <w:r w:rsidRPr="00623420">
        <w:rPr>
          <w:rFonts w:ascii="Times New Roman" w:hAnsi="Times New Roman"/>
          <w:color w:val="171717" w:themeColor="background2" w:themeShade="1A"/>
          <w:sz w:val="24"/>
          <w:szCs w:val="24"/>
        </w:rPr>
        <w:t>Нижегор</w:t>
      </w:r>
      <w:proofErr w:type="spellEnd"/>
      <w:r w:rsidRPr="00623420">
        <w:rPr>
          <w:rFonts w:ascii="Times New Roman" w:hAnsi="Times New Roman"/>
          <w:color w:val="171717" w:themeColor="background2" w:themeShade="1A"/>
          <w:sz w:val="24"/>
          <w:szCs w:val="24"/>
        </w:rPr>
        <w:t xml:space="preserve">. гос. архитектур. - строит. </w:t>
      </w:r>
      <w:proofErr w:type="spellStart"/>
      <w:r w:rsidRPr="00623420">
        <w:rPr>
          <w:rFonts w:ascii="Times New Roman" w:hAnsi="Times New Roman"/>
          <w:color w:val="171717" w:themeColor="background2" w:themeShade="1A"/>
          <w:sz w:val="24"/>
          <w:szCs w:val="24"/>
        </w:rPr>
        <w:t>ун</w:t>
      </w:r>
      <w:proofErr w:type="spellEnd"/>
      <w:r w:rsidRPr="00623420">
        <w:rPr>
          <w:rFonts w:ascii="Times New Roman" w:hAnsi="Times New Roman"/>
          <w:color w:val="171717" w:themeColor="background2" w:themeShade="1A"/>
          <w:sz w:val="24"/>
          <w:szCs w:val="24"/>
        </w:rPr>
        <w:t xml:space="preserve"> - т. – Нижний Новгород: ННГАСУ, 2019. – 81 с.  Текст: электронный. // URL: https://bibl.nngasu.ru/electronicresources/uch-metod/construction_economics/872317.pdf</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Капитонов А.К. Пособие сметчика. Составление смет ресурсным методом: Уч. пособие по составлению смет/А.К. </w:t>
      </w:r>
      <w:proofErr w:type="gramStart"/>
      <w:r w:rsidRPr="00623420">
        <w:rPr>
          <w:rFonts w:ascii="Times New Roman" w:hAnsi="Times New Roman"/>
          <w:color w:val="171717" w:themeColor="background2" w:themeShade="1A"/>
          <w:sz w:val="24"/>
          <w:szCs w:val="24"/>
        </w:rPr>
        <w:t>Капитонов.-</w:t>
      </w:r>
      <w:proofErr w:type="gramEnd"/>
      <w:r w:rsidRPr="00623420">
        <w:rPr>
          <w:rFonts w:ascii="Times New Roman" w:hAnsi="Times New Roman"/>
          <w:color w:val="171717" w:themeColor="background2" w:themeShade="1A"/>
          <w:sz w:val="24"/>
          <w:szCs w:val="24"/>
        </w:rPr>
        <w:t xml:space="preserve"> СПб., 2018.- 72 с.- Текст непосредственный.</w:t>
      </w:r>
    </w:p>
    <w:p w:rsidR="009D3F8D" w:rsidRPr="00623420" w:rsidRDefault="009D3F8D" w:rsidP="00F47A78">
      <w:pPr>
        <w:numPr>
          <w:ilvl w:val="0"/>
          <w:numId w:val="26"/>
        </w:numPr>
        <w:ind w:left="-142" w:firstLine="851"/>
        <w:contextualSpacing/>
        <w:jc w:val="both"/>
        <w:rPr>
          <w:rFonts w:ascii="Times New Roman" w:eastAsia="Calibri" w:hAnsi="Times New Roman"/>
          <w:bCs/>
          <w:color w:val="171717" w:themeColor="background2" w:themeShade="1A"/>
          <w:sz w:val="24"/>
          <w:szCs w:val="24"/>
        </w:rPr>
      </w:pPr>
      <w:r w:rsidRPr="00623420">
        <w:rPr>
          <w:rFonts w:ascii="Times New Roman" w:eastAsia="Calibri" w:hAnsi="Times New Roman"/>
          <w:bCs/>
          <w:color w:val="171717" w:themeColor="background2" w:themeShade="1A"/>
          <w:sz w:val="24"/>
          <w:szCs w:val="24"/>
        </w:rPr>
        <w:t xml:space="preserve">Соколов Г.К. Технология и организация строительства учебник для студ. учреждений  СПО   - М.: Издательский центр «Академия», 2015 – 528 </w:t>
      </w:r>
      <w:proofErr w:type="spellStart"/>
      <w:r w:rsidRPr="00623420">
        <w:rPr>
          <w:rFonts w:ascii="Times New Roman" w:eastAsia="Calibri" w:hAnsi="Times New Roman"/>
          <w:bCs/>
          <w:color w:val="171717" w:themeColor="background2" w:themeShade="1A"/>
          <w:sz w:val="24"/>
          <w:szCs w:val="24"/>
        </w:rPr>
        <w:t>с.ISBN</w:t>
      </w:r>
      <w:proofErr w:type="spellEnd"/>
      <w:r w:rsidRPr="00623420">
        <w:rPr>
          <w:rFonts w:ascii="Times New Roman" w:eastAsia="Calibri" w:hAnsi="Times New Roman"/>
          <w:bCs/>
          <w:color w:val="171717" w:themeColor="background2" w:themeShade="1A"/>
          <w:sz w:val="24"/>
          <w:szCs w:val="24"/>
        </w:rPr>
        <w:t xml:space="preserve"> 978-5-7695-9913-2ю - Текст непосредственный.</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Интернет-портал Федеральной государственной информационной системы ценообразования в строительстве;   // URL: https://fgisrf.ru/ - </w:t>
      </w:r>
    </w:p>
    <w:p w:rsidR="009D3F8D" w:rsidRPr="00623420" w:rsidRDefault="009D3F8D" w:rsidP="00F47A78">
      <w:pPr>
        <w:numPr>
          <w:ilvl w:val="0"/>
          <w:numId w:val="26"/>
        </w:numPr>
        <w:ind w:left="-142" w:firstLine="851"/>
        <w:contextualSpacing/>
        <w:jc w:val="both"/>
        <w:rPr>
          <w:rFonts w:ascii="Times New Roman" w:hAnsi="Times New Roman"/>
          <w:color w:val="171717" w:themeColor="background2" w:themeShade="1A"/>
          <w:sz w:val="24"/>
          <w:szCs w:val="24"/>
        </w:rPr>
      </w:pPr>
      <w:r w:rsidRPr="00623420">
        <w:rPr>
          <w:rFonts w:ascii="Times New Roman" w:hAnsi="Times New Roman"/>
          <w:color w:val="171717" w:themeColor="background2" w:themeShade="1A"/>
          <w:sz w:val="24"/>
          <w:szCs w:val="24"/>
        </w:rPr>
        <w:t xml:space="preserve">Интернет-портал Минстроя России с нормативно-правовой информацией в сфере ценообразования в строительстве. // URL: https://minstroyrf.gov.ru/trades/tsenoobrazovanie/  </w:t>
      </w:r>
    </w:p>
    <w:p w:rsidR="009D3F8D" w:rsidRPr="00623420" w:rsidRDefault="009D3F8D" w:rsidP="00F47A78">
      <w:pPr>
        <w:numPr>
          <w:ilvl w:val="0"/>
          <w:numId w:val="26"/>
        </w:numPr>
        <w:ind w:left="-142" w:firstLine="851"/>
        <w:contextualSpacing/>
        <w:jc w:val="both"/>
        <w:rPr>
          <w:rStyle w:val="af4"/>
          <w:rFonts w:ascii="Times New Roman" w:hAnsi="Times New Roman"/>
          <w:color w:val="171717" w:themeColor="background2" w:themeShade="1A"/>
          <w:sz w:val="24"/>
          <w:szCs w:val="24"/>
        </w:rPr>
        <w:sectPr w:rsidR="009D3F8D" w:rsidRPr="00623420" w:rsidSect="005725B9">
          <w:headerReference w:type="even" r:id="rId19"/>
          <w:headerReference w:type="default" r:id="rId20"/>
          <w:pgSz w:w="11906" w:h="16838"/>
          <w:pgMar w:top="1134" w:right="567" w:bottom="1134" w:left="1134" w:header="709" w:footer="709" w:gutter="0"/>
          <w:cols w:space="708"/>
          <w:docGrid w:linePitch="360"/>
        </w:sectPr>
      </w:pPr>
      <w:r w:rsidRPr="00623420">
        <w:rPr>
          <w:rFonts w:ascii="Times New Roman" w:hAnsi="Times New Roman"/>
          <w:color w:val="171717" w:themeColor="background2" w:themeShade="1A"/>
          <w:sz w:val="24"/>
          <w:szCs w:val="24"/>
        </w:rPr>
        <w:t>Федеральный реестр сметных нормативов объектов капитального строительства, строительство которых финансируется с привлечением средств федерального бюджета. // URL:</w:t>
      </w:r>
      <w:r w:rsidRPr="00623420">
        <w:rPr>
          <w:rFonts w:ascii="Times New Roman" w:hAnsi="Times New Roman"/>
          <w:color w:val="171717" w:themeColor="background2" w:themeShade="1A"/>
          <w:sz w:val="24"/>
          <w:szCs w:val="24"/>
        </w:rPr>
        <w:tab/>
      </w:r>
      <w:hyperlink r:id="rId21" w:history="1">
        <w:r w:rsidRPr="00623420">
          <w:rPr>
            <w:rStyle w:val="af4"/>
            <w:rFonts w:ascii="Times New Roman" w:hAnsi="Times New Roman"/>
            <w:color w:val="171717" w:themeColor="background2" w:themeShade="1A"/>
            <w:sz w:val="24"/>
            <w:szCs w:val="24"/>
          </w:rPr>
          <w:t>https://www.minstroyrf.gov.ru/docs/223889/</w:t>
        </w:r>
      </w:hyperlink>
    </w:p>
    <w:p w:rsidR="00314F7D" w:rsidRPr="00623420" w:rsidRDefault="005D63B2" w:rsidP="006735E8">
      <w:pPr>
        <w:pStyle w:val="1f1"/>
        <w:spacing w:after="0"/>
        <w:rPr>
          <w:rFonts w:ascii="Times New Roman" w:hAnsi="Times New Roman"/>
          <w:b w:val="0"/>
          <w:bCs w:val="0"/>
          <w:color w:val="171717" w:themeColor="background2" w:themeShade="1A"/>
        </w:rPr>
      </w:pPr>
      <w:bookmarkStart w:id="30" w:name="_Toc195882625"/>
      <w:r w:rsidRPr="00623420">
        <w:rPr>
          <w:rFonts w:ascii="Times New Roman" w:hAnsi="Times New Roman"/>
          <w:color w:val="171717" w:themeColor="background2" w:themeShade="1A"/>
        </w:rPr>
        <w:t>4</w:t>
      </w:r>
      <w:r w:rsidR="00F47A78">
        <w:rPr>
          <w:rFonts w:ascii="Times New Roman" w:hAnsi="Times New Roman"/>
          <w:color w:val="171717" w:themeColor="background2" w:themeShade="1A"/>
        </w:rPr>
        <w:t xml:space="preserve"> </w:t>
      </w:r>
      <w:r w:rsidRPr="00623420">
        <w:rPr>
          <w:rFonts w:ascii="Times New Roman" w:hAnsi="Times New Roman"/>
          <w:color w:val="171717" w:themeColor="background2" w:themeShade="1A"/>
        </w:rPr>
        <w:t>Контроль и оценка результатов освоения профессионального модуля</w:t>
      </w:r>
      <w:bookmarkEnd w:id="29"/>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5"/>
        <w:gridCol w:w="5742"/>
        <w:gridCol w:w="3014"/>
      </w:tblGrid>
      <w:tr w:rsidR="00314F7D" w:rsidRPr="00623420">
        <w:trPr>
          <w:trHeight w:val="23"/>
        </w:trPr>
        <w:tc>
          <w:tcPr>
            <w:tcW w:w="799" w:type="pct"/>
          </w:tcPr>
          <w:p w:rsidR="00314F7D" w:rsidRPr="00623420" w:rsidRDefault="005D63B2" w:rsidP="006735E8">
            <w:pPr>
              <w:contextualSpacing/>
              <w:jc w:val="center"/>
              <w:rPr>
                <w:rFonts w:ascii="Times New Roman" w:hAnsi="Times New Roman" w:cs="Times New Roman"/>
                <w:b/>
                <w:iCs/>
                <w:color w:val="171717" w:themeColor="background2" w:themeShade="1A"/>
                <w:sz w:val="24"/>
                <w:szCs w:val="24"/>
              </w:rPr>
            </w:pPr>
            <w:bookmarkStart w:id="31" w:name="_Hlk152334357"/>
            <w:r w:rsidRPr="00623420">
              <w:rPr>
                <w:rFonts w:ascii="Times New Roman" w:hAnsi="Times New Roman" w:cs="Times New Roman"/>
                <w:b/>
                <w:iCs/>
                <w:color w:val="171717" w:themeColor="background2" w:themeShade="1A"/>
                <w:sz w:val="24"/>
                <w:szCs w:val="24"/>
              </w:rPr>
              <w:t>Код ПК, ОК</w:t>
            </w:r>
          </w:p>
        </w:tc>
        <w:tc>
          <w:tcPr>
            <w:tcW w:w="2755" w:type="pct"/>
            <w:vAlign w:val="center"/>
          </w:tcPr>
          <w:p w:rsidR="00314F7D" w:rsidRPr="00623420" w:rsidRDefault="005D63B2" w:rsidP="006735E8">
            <w:pPr>
              <w:contextualSpacing/>
              <w:jc w:val="center"/>
              <w:rPr>
                <w:rFonts w:ascii="Times New Roman" w:hAnsi="Times New Roman" w:cs="Times New Roman"/>
                <w:b/>
                <w:color w:val="171717" w:themeColor="background2" w:themeShade="1A"/>
                <w:sz w:val="24"/>
                <w:szCs w:val="24"/>
              </w:rPr>
            </w:pPr>
            <w:r w:rsidRPr="00623420">
              <w:rPr>
                <w:rFonts w:ascii="Times New Roman" w:hAnsi="Times New Roman" w:cs="Times New Roman"/>
                <w:b/>
                <w:iCs/>
                <w:color w:val="171717" w:themeColor="background2" w:themeShade="1A"/>
                <w:sz w:val="24"/>
                <w:szCs w:val="24"/>
              </w:rPr>
              <w:t xml:space="preserve">Критерии оценки результата </w:t>
            </w:r>
            <w:r w:rsidRPr="00623420">
              <w:rPr>
                <w:rFonts w:ascii="Times New Roman" w:hAnsi="Times New Roman" w:cs="Times New Roman"/>
                <w:b/>
                <w:iCs/>
                <w:color w:val="171717" w:themeColor="background2" w:themeShade="1A"/>
                <w:sz w:val="24"/>
                <w:szCs w:val="24"/>
              </w:rPr>
              <w:br/>
              <w:t>(показатели освоенности компетенций)</w:t>
            </w:r>
          </w:p>
        </w:tc>
        <w:tc>
          <w:tcPr>
            <w:tcW w:w="1446" w:type="pct"/>
            <w:vAlign w:val="center"/>
          </w:tcPr>
          <w:p w:rsidR="00314F7D" w:rsidRPr="00623420" w:rsidRDefault="005D63B2" w:rsidP="006735E8">
            <w:pPr>
              <w:contextualSpacing/>
              <w:jc w:val="center"/>
              <w:rPr>
                <w:rFonts w:ascii="Times New Roman" w:hAnsi="Times New Roman" w:cs="Times New Roman"/>
                <w:b/>
                <w:color w:val="171717" w:themeColor="background2" w:themeShade="1A"/>
                <w:sz w:val="24"/>
                <w:szCs w:val="24"/>
              </w:rPr>
            </w:pPr>
            <w:r w:rsidRPr="00623420">
              <w:rPr>
                <w:rFonts w:ascii="Times New Roman" w:hAnsi="Times New Roman" w:cs="Times New Roman"/>
                <w:b/>
                <w:color w:val="171717" w:themeColor="background2" w:themeShade="1A"/>
                <w:sz w:val="24"/>
                <w:szCs w:val="24"/>
              </w:rPr>
              <w:t>Формы контроля и методы оценки</w:t>
            </w:r>
          </w:p>
        </w:tc>
      </w:tr>
      <w:tr w:rsidR="00013D69" w:rsidRPr="00623420">
        <w:trPr>
          <w:trHeight w:val="23"/>
        </w:trPr>
        <w:tc>
          <w:tcPr>
            <w:tcW w:w="799" w:type="pct"/>
          </w:tcPr>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ПК 3.1</w:t>
            </w: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ОК01</w:t>
            </w: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ОК 02</w:t>
            </w: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ОК 05</w:t>
            </w: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ОК07</w:t>
            </w: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 08</w:t>
            </w:r>
          </w:p>
          <w:p w:rsidR="00013D69" w:rsidRPr="00623420" w:rsidRDefault="00013D69" w:rsidP="006735E8">
            <w:pPr>
              <w:suppressAutoHyphens/>
              <w:contextualSpacing/>
              <w:rPr>
                <w:rFonts w:ascii="Times New Roman" w:hAnsi="Times New Roman" w:cs="Times New Roman"/>
                <w:iCs/>
                <w:color w:val="171717" w:themeColor="background2" w:themeShade="1A"/>
                <w:sz w:val="24"/>
                <w:szCs w:val="24"/>
              </w:rPr>
            </w:pPr>
          </w:p>
        </w:tc>
        <w:tc>
          <w:tcPr>
            <w:tcW w:w="2755" w:type="pct"/>
          </w:tcPr>
          <w:p w:rsidR="00013D69" w:rsidRPr="00623420" w:rsidRDefault="00013D69" w:rsidP="006735E8">
            <w:pPr>
              <w:shd w:val="clear" w:color="auto" w:fill="FFFFFF"/>
              <w:ind w:left="74" w:right="74"/>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3E5DFB"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 xml:space="preserve">планирует производство этапа видов строительных работ в соответствии с действующей организационно-технологической  документацией; </w:t>
            </w:r>
          </w:p>
          <w:p w:rsidR="00013D69" w:rsidRPr="00623420" w:rsidRDefault="00013D69" w:rsidP="006735E8">
            <w:pPr>
              <w:shd w:val="clear" w:color="auto" w:fill="FFFFFF"/>
              <w:ind w:left="74" w:right="74"/>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 комплектует и хранит проектную, рабочую, организационно-технологическую документацию в области строительства и исполнительную документацию строительной организации;</w:t>
            </w:r>
          </w:p>
          <w:p w:rsidR="00013D69" w:rsidRPr="00623420" w:rsidRDefault="00013D69" w:rsidP="006735E8">
            <w:pPr>
              <w:shd w:val="clear" w:color="auto" w:fill="FFFFFF"/>
              <w:ind w:left="74" w:right="74"/>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 вносит согласованные изменения в организационно-технологическую документацию;</w:t>
            </w:r>
          </w:p>
          <w:p w:rsidR="00013D69" w:rsidRPr="00623420" w:rsidRDefault="00013D69" w:rsidP="006735E8">
            <w:pPr>
              <w:shd w:val="clear" w:color="auto" w:fill="FFFFFF"/>
              <w:ind w:left="74" w:right="74"/>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3E5DFB"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проводит мониторинг хода выполнения строительных работ и выявляет отклонения от разработанных календарных планов производства работ и графиков поступления материально-технических ресурсов, движения рабочих кадров, движения основных строительных машин на участках строительства;</w:t>
            </w:r>
          </w:p>
          <w:p w:rsidR="00013D69" w:rsidRPr="00623420" w:rsidRDefault="00013D69" w:rsidP="006735E8">
            <w:pPr>
              <w:shd w:val="clear" w:color="auto" w:fill="FFFFFF"/>
              <w:ind w:left="74" w:right="74"/>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 подготавливает  предложения по совершенствованию организации строительства и технологии производства строительных работ в соответствии с нормативной технической документацией;</w:t>
            </w:r>
          </w:p>
          <w:p w:rsidR="00013D69" w:rsidRPr="00623420" w:rsidRDefault="00013D69" w:rsidP="006735E8">
            <w:pPr>
              <w:shd w:val="clear" w:color="auto" w:fill="FFFFFF"/>
              <w:ind w:left="74" w:right="74"/>
              <w:jc w:val="both"/>
              <w:rPr>
                <w:rFonts w:ascii="Times New Roman" w:hAnsi="Times New Roman"/>
                <w:b/>
                <w:iCs/>
                <w:color w:val="171717" w:themeColor="background2" w:themeShade="1A"/>
              </w:rPr>
            </w:pPr>
            <w:r w:rsidRPr="00623420">
              <w:rPr>
                <w:rFonts w:ascii="Times New Roman" w:hAnsi="Times New Roman"/>
                <w:iCs/>
                <w:color w:val="171717" w:themeColor="background2" w:themeShade="1A"/>
              </w:rPr>
              <w:t xml:space="preserve">- </w:t>
            </w:r>
            <w:r w:rsidR="003E5DFB"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демонстрирует знания  ознакомления с проектной, рабочей и организационно-технологической документацией строительства объекта капитального строительства, проектом организации работ по сносу объекта капитального строительства (при его наличии) в объеме, необходимом для производства вида строительных работ</w:t>
            </w:r>
            <w:r w:rsidRPr="00623420">
              <w:rPr>
                <w:rFonts w:ascii="Times New Roman" w:hAnsi="Times New Roman"/>
                <w:b/>
                <w:iCs/>
                <w:color w:val="171717" w:themeColor="background2" w:themeShade="1A"/>
              </w:rPr>
              <w:t>.</w:t>
            </w:r>
          </w:p>
          <w:p w:rsidR="00013D69" w:rsidRPr="00623420" w:rsidRDefault="00013D69" w:rsidP="006735E8">
            <w:pPr>
              <w:shd w:val="clear" w:color="auto" w:fill="FFFFFF"/>
              <w:ind w:left="74" w:right="74"/>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3E5DFB"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 xml:space="preserve">осуществляет  учет  выполнения работ производственными подразделениями строительной организации и субподрядными строительными организациями, ведение общего журнала работ в соответствии с нормативной технической документацией; </w:t>
            </w:r>
          </w:p>
          <w:p w:rsidR="00013D69" w:rsidRPr="00623420" w:rsidRDefault="00013D69" w:rsidP="006735E8">
            <w:pPr>
              <w:suppressAutoHyphens/>
              <w:contextualSpacing/>
              <w:rPr>
                <w:rFonts w:ascii="Times New Roman" w:hAnsi="Times New Roman"/>
                <w:iCs/>
                <w:color w:val="171717" w:themeColor="background2" w:themeShade="1A"/>
              </w:rPr>
            </w:pPr>
            <w:r w:rsidRPr="00623420">
              <w:rPr>
                <w:rFonts w:ascii="Times New Roman" w:hAnsi="Times New Roman"/>
                <w:iCs/>
                <w:color w:val="171717" w:themeColor="background2" w:themeShade="1A"/>
              </w:rPr>
              <w:t>- формирует  оперативную  отчетность  о ходе выполнения строительных работ и выявляет причины отклонения от календарных и поточных планов</w:t>
            </w:r>
            <w:r w:rsidR="003E5DFB" w:rsidRPr="00623420">
              <w:rPr>
                <w:rFonts w:ascii="Times New Roman" w:hAnsi="Times New Roman"/>
                <w:iCs/>
                <w:color w:val="171717" w:themeColor="background2" w:themeShade="1A"/>
              </w:rPr>
              <w:t>.</w:t>
            </w:r>
          </w:p>
          <w:p w:rsidR="00013D69" w:rsidRPr="00623420" w:rsidRDefault="00013D69" w:rsidP="006735E8">
            <w:pPr>
              <w:suppressAutoHyphens/>
              <w:contextualSpacing/>
              <w:rPr>
                <w:rFonts w:ascii="Times New Roman" w:hAnsi="Times New Roman"/>
                <w:iCs/>
                <w:color w:val="171717" w:themeColor="background2" w:themeShade="1A"/>
              </w:rPr>
            </w:pPr>
          </w:p>
          <w:p w:rsidR="00013D69" w:rsidRPr="00623420" w:rsidRDefault="00013D69"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003E5DFB" w:rsidRPr="00623420">
              <w:rPr>
                <w:rFonts w:ascii="Times New Roman" w:eastAsia="Calibri" w:hAnsi="Times New Roman" w:cs="Times New Roman"/>
                <w:iCs/>
                <w:color w:val="171717" w:themeColor="background2" w:themeShade="1A"/>
              </w:rPr>
              <w:t xml:space="preserve"> </w:t>
            </w:r>
            <w:r w:rsidRPr="00623420">
              <w:rPr>
                <w:rFonts w:ascii="Times New Roman" w:eastAsia="Calibri" w:hAnsi="Times New Roman" w:cs="Times New Roman"/>
                <w:iCs/>
                <w:color w:val="171717" w:themeColor="background2" w:themeShade="1A"/>
              </w:rPr>
              <w:t>распознает задачу и/или проблему в профессиональном контексте, анализирует и выделяет её составные части;</w:t>
            </w:r>
          </w:p>
          <w:p w:rsidR="00013D69" w:rsidRPr="00623420" w:rsidRDefault="00013D69"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003E5DFB" w:rsidRPr="00623420">
              <w:rPr>
                <w:rFonts w:ascii="Times New Roman" w:eastAsia="Calibri" w:hAnsi="Times New Roman" w:cs="Times New Roman"/>
                <w:iCs/>
                <w:color w:val="171717" w:themeColor="background2" w:themeShade="1A"/>
              </w:rPr>
              <w:t xml:space="preserve"> </w:t>
            </w:r>
            <w:r w:rsidRPr="00623420">
              <w:rPr>
                <w:rFonts w:ascii="Times New Roman" w:eastAsia="Calibri" w:hAnsi="Times New Roman" w:cs="Times New Roman"/>
                <w:iCs/>
                <w:color w:val="171717" w:themeColor="background2" w:themeShade="1A"/>
              </w:rPr>
              <w:t>владеет актуальными методами работы в пр</w:t>
            </w:r>
            <w:r w:rsidR="003E5DFB" w:rsidRPr="00623420">
              <w:rPr>
                <w:rFonts w:ascii="Times New Roman" w:eastAsia="Calibri" w:hAnsi="Times New Roman" w:cs="Times New Roman"/>
                <w:iCs/>
                <w:color w:val="171717" w:themeColor="background2" w:themeShade="1A"/>
              </w:rPr>
              <w:t>офессиональной и смежных сферах.</w:t>
            </w:r>
          </w:p>
          <w:p w:rsidR="00013D69" w:rsidRPr="00623420" w:rsidRDefault="00013D69" w:rsidP="006735E8">
            <w:pPr>
              <w:suppressAutoHyphens/>
              <w:contextualSpacing/>
              <w:jc w:val="both"/>
              <w:rPr>
                <w:rFonts w:ascii="Times New Roman" w:hAnsi="Times New Roman"/>
                <w:iCs/>
                <w:color w:val="171717" w:themeColor="background2" w:themeShade="1A"/>
              </w:rPr>
            </w:pPr>
          </w:p>
          <w:p w:rsidR="00013D69" w:rsidRPr="00623420" w:rsidRDefault="00013D69"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003E5DFB" w:rsidRPr="00623420">
              <w:rPr>
                <w:rFonts w:ascii="Times New Roman" w:eastAsia="Calibri" w:hAnsi="Times New Roman" w:cs="Times New Roman"/>
                <w:iCs/>
                <w:color w:val="171717" w:themeColor="background2" w:themeShade="1A"/>
              </w:rPr>
              <w:t xml:space="preserve"> </w:t>
            </w:r>
            <w:r w:rsidRPr="00623420">
              <w:rPr>
                <w:rFonts w:ascii="Times New Roman" w:eastAsia="Calibri" w:hAnsi="Times New Roman" w:cs="Times New Roman"/>
                <w:iCs/>
                <w:color w:val="171717" w:themeColor="background2" w:themeShade="1A"/>
              </w:rPr>
              <w:t>применяет средства информационных технологий для решения профессиональных задач;</w:t>
            </w:r>
          </w:p>
          <w:p w:rsidR="00013D69" w:rsidRPr="00623420" w:rsidRDefault="00013D69"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003E5DFB" w:rsidRPr="00623420">
              <w:rPr>
                <w:rFonts w:ascii="Times New Roman" w:eastAsia="Calibri" w:hAnsi="Times New Roman" w:cs="Times New Roman"/>
                <w:iCs/>
                <w:color w:val="171717" w:themeColor="background2" w:themeShade="1A"/>
              </w:rPr>
              <w:t xml:space="preserve"> </w:t>
            </w:r>
            <w:r w:rsidRPr="00623420">
              <w:rPr>
                <w:rFonts w:ascii="Times New Roman" w:eastAsia="Calibri" w:hAnsi="Times New Roman" w:cs="Times New Roman"/>
                <w:iCs/>
                <w:color w:val="171717" w:themeColor="background2" w:themeShade="1A"/>
              </w:rPr>
              <w:t>использует современное программное обеспечение в профессиональной деятельности;</w:t>
            </w:r>
          </w:p>
          <w:p w:rsidR="00013D69" w:rsidRPr="00623420" w:rsidRDefault="00013D69"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003E5DFB" w:rsidRPr="00623420">
              <w:rPr>
                <w:rFonts w:ascii="Times New Roman" w:eastAsia="Calibri" w:hAnsi="Times New Roman" w:cs="Times New Roman"/>
                <w:iCs/>
                <w:color w:val="171717" w:themeColor="background2" w:themeShade="1A"/>
              </w:rPr>
              <w:t xml:space="preserve"> </w:t>
            </w:r>
            <w:r w:rsidRPr="00623420">
              <w:rPr>
                <w:rFonts w:ascii="Times New Roman" w:eastAsia="Calibri" w:hAnsi="Times New Roman" w:cs="Times New Roman"/>
                <w:iCs/>
                <w:color w:val="171717" w:themeColor="background2" w:themeShade="1A"/>
              </w:rPr>
              <w:t>использует различные цифровые средства для решения профессиональных задач</w:t>
            </w:r>
            <w:r w:rsidR="003E5DFB" w:rsidRPr="00623420">
              <w:rPr>
                <w:rFonts w:ascii="Times New Roman" w:eastAsia="Calibri" w:hAnsi="Times New Roman" w:cs="Times New Roman"/>
                <w:iCs/>
                <w:color w:val="171717" w:themeColor="background2" w:themeShade="1A"/>
              </w:rPr>
              <w:t>.</w:t>
            </w:r>
          </w:p>
          <w:p w:rsidR="00013D69" w:rsidRPr="00623420" w:rsidRDefault="00013D69" w:rsidP="006735E8">
            <w:pPr>
              <w:suppressAutoHyphens/>
              <w:contextualSpacing/>
              <w:jc w:val="both"/>
              <w:rPr>
                <w:rFonts w:ascii="Times New Roman" w:hAnsi="Times New Roman"/>
                <w:iCs/>
                <w:color w:val="171717" w:themeColor="background2" w:themeShade="1A"/>
              </w:rPr>
            </w:pPr>
          </w:p>
          <w:p w:rsidR="009D3F8D" w:rsidRPr="00623420" w:rsidRDefault="009D3F8D" w:rsidP="006735E8">
            <w:pPr>
              <w:suppressAutoHyphens/>
              <w:contextualSpacing/>
              <w:jc w:val="both"/>
              <w:rPr>
                <w:rFonts w:ascii="Times New Roman" w:hAnsi="Times New Roman"/>
                <w:iCs/>
                <w:color w:val="171717" w:themeColor="background2" w:themeShade="1A"/>
              </w:rPr>
            </w:pPr>
          </w:p>
          <w:p w:rsidR="00013D69" w:rsidRPr="00623420" w:rsidRDefault="003E5DFB" w:rsidP="006735E8">
            <w:pPr>
              <w:suppressAutoHyphens/>
              <w:contextualSpacing/>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iCs/>
                <w:color w:val="171717" w:themeColor="background2" w:themeShade="1A"/>
              </w:rPr>
              <w:t xml:space="preserve">- </w:t>
            </w:r>
            <w:r w:rsidR="00013D69" w:rsidRPr="00623420">
              <w:rPr>
                <w:rFonts w:ascii="Times New Roman" w:eastAsia="Calibri" w:hAnsi="Times New Roman" w:cs="Times New Roman"/>
                <w:iCs/>
                <w:color w:val="171717" w:themeColor="background2" w:themeShade="1A"/>
              </w:rPr>
              <w:t xml:space="preserve">грамотно </w:t>
            </w:r>
            <w:r w:rsidR="00013D69" w:rsidRPr="00623420">
              <w:rPr>
                <w:rFonts w:ascii="Times New Roman" w:eastAsia="Calibri" w:hAnsi="Times New Roman" w:cs="Times New Roman"/>
                <w:bCs/>
                <w:iCs/>
                <w:color w:val="171717" w:themeColor="background2" w:themeShade="1A"/>
              </w:rPr>
              <w:t>излагает свои мысли и оформляет</w:t>
            </w:r>
            <w:r w:rsidRPr="00623420">
              <w:rPr>
                <w:rFonts w:ascii="Times New Roman" w:eastAsia="Calibri" w:hAnsi="Times New Roman" w:cs="Times New Roman"/>
                <w:bCs/>
                <w:iCs/>
                <w:color w:val="171717" w:themeColor="background2" w:themeShade="1A"/>
              </w:rPr>
              <w:t xml:space="preserve"> </w:t>
            </w:r>
            <w:r w:rsidR="00013D69" w:rsidRPr="00623420">
              <w:rPr>
                <w:rFonts w:ascii="Times New Roman" w:eastAsia="Calibri" w:hAnsi="Times New Roman" w:cs="Times New Roman"/>
                <w:bCs/>
                <w:iCs/>
                <w:color w:val="171717" w:themeColor="background2" w:themeShade="1A"/>
              </w:rPr>
              <w:t>документы по профессиональной тематике на государственном языке</w:t>
            </w:r>
            <w:r w:rsidRPr="00623420">
              <w:rPr>
                <w:rFonts w:ascii="Times New Roman" w:eastAsia="Calibri" w:hAnsi="Times New Roman" w:cs="Times New Roman"/>
                <w:bCs/>
                <w:iCs/>
                <w:color w:val="171717" w:themeColor="background2" w:themeShade="1A"/>
              </w:rPr>
              <w:t>.</w:t>
            </w:r>
          </w:p>
          <w:p w:rsidR="003E5DFB" w:rsidRPr="00623420" w:rsidRDefault="003E5DFB" w:rsidP="006735E8">
            <w:pPr>
              <w:suppressAutoHyphens/>
              <w:contextualSpacing/>
              <w:rPr>
                <w:rFonts w:ascii="Times New Roman" w:eastAsia="Calibri" w:hAnsi="Times New Roman" w:cs="Times New Roman"/>
                <w:bCs/>
                <w:iCs/>
                <w:color w:val="171717" w:themeColor="background2" w:themeShade="1A"/>
              </w:rPr>
            </w:pPr>
          </w:p>
          <w:p w:rsidR="00013D69" w:rsidRPr="00623420" w:rsidRDefault="00013D69" w:rsidP="006735E8">
            <w:pPr>
              <w:pStyle w:val="a8"/>
              <w:numPr>
                <w:ilvl w:val="0"/>
                <w:numId w:val="21"/>
              </w:numPr>
              <w:suppressAutoHyphens/>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bCs/>
                <w:iCs/>
                <w:color w:val="171717" w:themeColor="background2" w:themeShade="1A"/>
              </w:rPr>
              <w:t>соблюдает нормы экологической безопасности;</w:t>
            </w:r>
          </w:p>
          <w:p w:rsidR="00013D69" w:rsidRPr="00623420" w:rsidRDefault="00013D69" w:rsidP="006735E8">
            <w:pPr>
              <w:pStyle w:val="a8"/>
              <w:numPr>
                <w:ilvl w:val="0"/>
                <w:numId w:val="21"/>
              </w:numPr>
              <w:suppressAutoHyphens/>
              <w:jc w:val="both"/>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bCs/>
                <w:iCs/>
                <w:color w:val="171717" w:themeColor="background2" w:themeShade="1A"/>
              </w:rPr>
              <w:t>определяет направления ресурсосбережения в рамках профессиональной деятельности</w:t>
            </w:r>
            <w:r w:rsidR="003E5DFB" w:rsidRPr="00623420">
              <w:rPr>
                <w:rFonts w:ascii="Times New Roman" w:eastAsia="Calibri" w:hAnsi="Times New Roman" w:cs="Times New Roman"/>
                <w:bCs/>
                <w:iCs/>
                <w:color w:val="171717" w:themeColor="background2" w:themeShade="1A"/>
              </w:rPr>
              <w:t>;</w:t>
            </w:r>
          </w:p>
          <w:p w:rsidR="00013D69" w:rsidRPr="00623420" w:rsidRDefault="00013D69" w:rsidP="006735E8">
            <w:pPr>
              <w:pStyle w:val="a8"/>
              <w:numPr>
                <w:ilvl w:val="0"/>
                <w:numId w:val="21"/>
              </w:numPr>
              <w:suppressAutoHyphens/>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bCs/>
                <w:iCs/>
                <w:color w:val="171717" w:themeColor="background2" w:themeShade="1A"/>
              </w:rPr>
              <w:t>организовывает профессиональную деятельность с соблюдением принципов бережливого производства</w:t>
            </w:r>
            <w:r w:rsidR="003E5DFB" w:rsidRPr="00623420">
              <w:rPr>
                <w:rFonts w:ascii="Times New Roman" w:eastAsia="Calibri" w:hAnsi="Times New Roman" w:cs="Times New Roman"/>
                <w:bCs/>
                <w:iCs/>
                <w:color w:val="171717" w:themeColor="background2" w:themeShade="1A"/>
              </w:rPr>
              <w:t>;</w:t>
            </w:r>
          </w:p>
          <w:p w:rsidR="00013D69" w:rsidRPr="00623420" w:rsidRDefault="00013D69" w:rsidP="006735E8">
            <w:pPr>
              <w:pStyle w:val="a8"/>
              <w:numPr>
                <w:ilvl w:val="0"/>
                <w:numId w:val="21"/>
              </w:numPr>
              <w:suppressAutoHyphens/>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bCs/>
                <w:iCs/>
                <w:color w:val="171717" w:themeColor="background2" w:themeShade="1A"/>
              </w:rPr>
              <w:t>организовывает профессиональную деятельность с учетом знаний об изменении климатических условий региона</w:t>
            </w:r>
            <w:r w:rsidR="003E5DFB" w:rsidRPr="00623420">
              <w:rPr>
                <w:rFonts w:ascii="Times New Roman" w:eastAsia="Calibri" w:hAnsi="Times New Roman" w:cs="Times New Roman"/>
                <w:bCs/>
                <w:iCs/>
                <w:color w:val="171717" w:themeColor="background2" w:themeShade="1A"/>
              </w:rPr>
              <w:t>;</w:t>
            </w: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003E5DFB" w:rsidRPr="00623420">
              <w:rPr>
                <w:rFonts w:ascii="Times New Roman" w:eastAsia="Calibri" w:hAnsi="Times New Roman" w:cs="Times New Roman"/>
                <w:iCs/>
                <w:color w:val="171717" w:themeColor="background2" w:themeShade="1A"/>
              </w:rPr>
              <w:t xml:space="preserve"> </w:t>
            </w:r>
            <w:r w:rsidRPr="00623420">
              <w:rPr>
                <w:rFonts w:ascii="Times New Roman" w:eastAsia="Calibri" w:hAnsi="Times New Roman" w:cs="Times New Roman"/>
                <w:iCs/>
                <w:color w:val="171717" w:themeColor="background2" w:themeShade="1A"/>
              </w:rPr>
              <w:t>эффективно действует в чрезвычайных ситуациях</w:t>
            </w:r>
            <w:r w:rsidR="003E5DFB" w:rsidRPr="00623420">
              <w:rPr>
                <w:rFonts w:ascii="Times New Roman" w:eastAsia="Calibri" w:hAnsi="Times New Roman" w:cs="Times New Roman"/>
                <w:iCs/>
                <w:color w:val="171717" w:themeColor="background2" w:themeShade="1A"/>
              </w:rPr>
              <w:t>.</w:t>
            </w:r>
          </w:p>
          <w:p w:rsidR="00013D69" w:rsidRPr="00623420" w:rsidRDefault="00013D69" w:rsidP="006735E8">
            <w:pPr>
              <w:suppressAutoHyphens/>
              <w:contextualSpacing/>
              <w:rPr>
                <w:rFonts w:ascii="Times New Roman" w:eastAsia="Calibri" w:hAnsi="Times New Roman" w:cs="Times New Roman"/>
                <w:iCs/>
                <w:color w:val="171717" w:themeColor="background2" w:themeShade="1A"/>
              </w:rPr>
            </w:pPr>
          </w:p>
          <w:p w:rsidR="00013D69" w:rsidRPr="00623420" w:rsidRDefault="00013D69" w:rsidP="006735E8">
            <w:pPr>
              <w:pStyle w:val="a8"/>
              <w:numPr>
                <w:ilvl w:val="0"/>
                <w:numId w:val="22"/>
              </w:numPr>
              <w:suppressAutoHyphens/>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применяет рациональные приемы двигательных функций в профессиональной деятельности</w:t>
            </w:r>
            <w:r w:rsidR="003E5DFB" w:rsidRPr="00623420">
              <w:rPr>
                <w:rFonts w:ascii="Times New Roman" w:eastAsia="Calibri" w:hAnsi="Times New Roman" w:cs="Times New Roman"/>
                <w:iCs/>
                <w:color w:val="171717" w:themeColor="background2" w:themeShade="1A"/>
              </w:rPr>
              <w:t>;</w:t>
            </w:r>
          </w:p>
          <w:p w:rsidR="00013D69" w:rsidRPr="00623420" w:rsidRDefault="00013D69" w:rsidP="006735E8">
            <w:pPr>
              <w:pStyle w:val="a8"/>
              <w:numPr>
                <w:ilvl w:val="0"/>
                <w:numId w:val="22"/>
              </w:numPr>
              <w:suppressAutoHyphens/>
              <w:jc w:val="both"/>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пользуется средствами профилактики перенапряжения, характерными для данной специальности</w:t>
            </w:r>
            <w:r w:rsidR="003E5DFB" w:rsidRPr="00623420">
              <w:rPr>
                <w:rFonts w:ascii="Times New Roman" w:eastAsia="Calibri" w:hAnsi="Times New Roman" w:cs="Times New Roman"/>
                <w:iCs/>
                <w:color w:val="171717" w:themeColor="background2" w:themeShade="1A"/>
              </w:rPr>
              <w:t>.</w:t>
            </w:r>
          </w:p>
        </w:tc>
        <w:tc>
          <w:tcPr>
            <w:tcW w:w="1446" w:type="pct"/>
            <w:vMerge w:val="restart"/>
          </w:tcPr>
          <w:p w:rsidR="00013D69" w:rsidRPr="00623420" w:rsidRDefault="00013D69" w:rsidP="006735E8">
            <w:pPr>
              <w:contextualSpacing/>
              <w:rPr>
                <w:rFonts w:ascii="Times New Roman" w:hAnsi="Times New Roman" w:cs="Times New Roman"/>
                <w:color w:val="171717" w:themeColor="background2" w:themeShade="1A"/>
                <w:sz w:val="24"/>
                <w:szCs w:val="24"/>
              </w:rPr>
            </w:pPr>
            <w:r w:rsidRPr="00623420">
              <w:rPr>
                <w:rFonts w:ascii="Times New Roman" w:hAnsi="Times New Roman" w:cs="Times New Roman"/>
                <w:color w:val="171717" w:themeColor="background2" w:themeShade="1A"/>
                <w:sz w:val="24"/>
                <w:szCs w:val="24"/>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E5DFB" w:rsidRPr="00623420">
        <w:trPr>
          <w:trHeight w:val="23"/>
        </w:trPr>
        <w:tc>
          <w:tcPr>
            <w:tcW w:w="799" w:type="pct"/>
          </w:tcPr>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ПК 3.2</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ОК01</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eastAsia="Calibri" w:hAnsi="Times New Roman" w:cs="Times New Roman"/>
                <w:iCs/>
                <w:color w:val="171717" w:themeColor="background2" w:themeShade="1A"/>
              </w:rPr>
            </w:pPr>
          </w:p>
          <w:p w:rsidR="003E5DFB" w:rsidRPr="00623420" w:rsidRDefault="003E5DFB" w:rsidP="006735E8">
            <w:pPr>
              <w:suppressAutoHyphens/>
              <w:contextualSpacing/>
              <w:rPr>
                <w:rFonts w:ascii="Times New Roman" w:eastAsia="Calibri" w:hAnsi="Times New Roman" w:cs="Times New Roman"/>
                <w:iCs/>
                <w:color w:val="171717" w:themeColor="background2" w:themeShade="1A"/>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ОК 02</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eastAsia="Calibri" w:hAnsi="Times New Roman" w:cs="Times New Roman"/>
                <w:iCs/>
                <w:color w:val="171717" w:themeColor="background2" w:themeShade="1A"/>
              </w:rPr>
            </w:pPr>
          </w:p>
          <w:p w:rsidR="003E5DFB" w:rsidRPr="00623420" w:rsidRDefault="003E5DFB" w:rsidP="006735E8">
            <w:pPr>
              <w:suppressAutoHyphens/>
              <w:contextualSpacing/>
              <w:rPr>
                <w:rFonts w:ascii="Times New Roman" w:eastAsia="Calibri" w:hAnsi="Times New Roman" w:cs="Times New Roman"/>
                <w:iCs/>
                <w:color w:val="171717" w:themeColor="background2" w:themeShade="1A"/>
              </w:rPr>
            </w:pPr>
          </w:p>
          <w:p w:rsidR="003E5DFB" w:rsidRPr="00623420" w:rsidRDefault="003E5DFB" w:rsidP="006735E8">
            <w:pPr>
              <w:suppressAutoHyphens/>
              <w:contextualSpacing/>
              <w:rPr>
                <w:rFonts w:ascii="Times New Roman" w:eastAsia="Calibri" w:hAnsi="Times New Roman" w:cs="Times New Roman"/>
                <w:iCs/>
                <w:color w:val="171717" w:themeColor="background2" w:themeShade="1A"/>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ОК 05</w:t>
            </w:r>
          </w:p>
        </w:tc>
        <w:tc>
          <w:tcPr>
            <w:tcW w:w="2755" w:type="pct"/>
          </w:tcPr>
          <w:p w:rsidR="003E5DFB" w:rsidRPr="00623420" w:rsidRDefault="003E5DFB" w:rsidP="006735E8">
            <w:pPr>
              <w:pStyle w:val="a8"/>
              <w:numPr>
                <w:ilvl w:val="0"/>
                <w:numId w:val="23"/>
              </w:numPr>
              <w:suppressAutoHyphens/>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оформляет исполнительную и учетную документацию в процессе  подготовки участка и производства вида строительных работ;</w:t>
            </w:r>
          </w:p>
          <w:p w:rsidR="003E5DFB" w:rsidRPr="00623420" w:rsidRDefault="003E5DFB" w:rsidP="006735E8">
            <w:pPr>
              <w:pStyle w:val="a8"/>
              <w:numPr>
                <w:ilvl w:val="0"/>
                <w:numId w:val="23"/>
              </w:numPr>
              <w:suppressAutoHyphens/>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оформляет исполнительную документацию и оперативную отчетность по результатам выполнения строительных работ.</w:t>
            </w:r>
          </w:p>
          <w:p w:rsidR="003E5DFB" w:rsidRPr="00623420" w:rsidRDefault="003E5DFB" w:rsidP="006735E8">
            <w:pPr>
              <w:suppressAutoHyphens/>
              <w:contextualSpacing/>
              <w:jc w:val="both"/>
              <w:rPr>
                <w:rFonts w:ascii="Times New Roman" w:hAnsi="Times New Roman"/>
                <w:iCs/>
                <w:color w:val="171717" w:themeColor="background2" w:themeShade="1A"/>
              </w:rPr>
            </w:pP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распознает задачу и/или проблему в профессиональном контексте, анализирует и выделяет её составные части;</w:t>
            </w: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владеет актуальными методами работы в профессиональной и смежных сферах;</w:t>
            </w: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применяет средства информационных технологий для решения профессиональных задач;</w:t>
            </w: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использует современное программное обеспечение в профессиональной деятельности;</w:t>
            </w: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использует различные цифровые средства для решения профессиональных задач.</w:t>
            </w:r>
          </w:p>
          <w:p w:rsidR="003E5DFB" w:rsidRPr="00623420" w:rsidRDefault="003E5DFB" w:rsidP="006735E8">
            <w:pPr>
              <w:suppressAutoHyphens/>
              <w:contextualSpacing/>
              <w:jc w:val="both"/>
              <w:rPr>
                <w:rFonts w:ascii="Times New Roman" w:hAnsi="Times New Roman"/>
                <w:iCs/>
                <w:color w:val="171717" w:themeColor="background2" w:themeShade="1A"/>
              </w:rPr>
            </w:pPr>
          </w:p>
          <w:p w:rsidR="003E5DFB" w:rsidRPr="00623420" w:rsidRDefault="003E5DFB" w:rsidP="006735E8">
            <w:pPr>
              <w:suppressAutoHyphens/>
              <w:contextualSpacing/>
              <w:jc w:val="both"/>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 xml:space="preserve">грамотно </w:t>
            </w:r>
            <w:r w:rsidRPr="00623420">
              <w:rPr>
                <w:rFonts w:ascii="Times New Roman" w:eastAsia="Calibri" w:hAnsi="Times New Roman" w:cs="Times New Roman"/>
                <w:bCs/>
                <w:iCs/>
                <w:color w:val="171717" w:themeColor="background2" w:themeShade="1A"/>
              </w:rPr>
              <w:t>излагает свои мысли и оформляет документы по профессиональной тематике на государственном языке.</w:t>
            </w:r>
          </w:p>
        </w:tc>
        <w:tc>
          <w:tcPr>
            <w:tcW w:w="1446" w:type="pct"/>
            <w:vMerge/>
          </w:tcPr>
          <w:p w:rsidR="003E5DFB" w:rsidRPr="00623420" w:rsidRDefault="003E5DFB" w:rsidP="006735E8">
            <w:pPr>
              <w:contextualSpacing/>
              <w:rPr>
                <w:rFonts w:ascii="Times New Roman" w:hAnsi="Times New Roman" w:cs="Times New Roman"/>
                <w:i/>
                <w:color w:val="171717" w:themeColor="background2" w:themeShade="1A"/>
                <w:sz w:val="24"/>
                <w:szCs w:val="24"/>
              </w:rPr>
            </w:pPr>
          </w:p>
        </w:tc>
      </w:tr>
      <w:tr w:rsidR="003E5DFB" w:rsidRPr="00623420">
        <w:trPr>
          <w:trHeight w:val="23"/>
        </w:trPr>
        <w:tc>
          <w:tcPr>
            <w:tcW w:w="799" w:type="pct"/>
          </w:tcPr>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ПК 3.3</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F47A78" w:rsidRPr="00623420" w:rsidRDefault="00F47A78"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ОК01</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ОК02</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970C59" w:rsidRPr="00623420" w:rsidRDefault="00970C59"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ОК03</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ОК 05</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970C59" w:rsidRPr="00623420" w:rsidRDefault="00970C59"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ОК08</w:t>
            </w: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p>
          <w:p w:rsidR="00970C59" w:rsidRPr="00623420" w:rsidRDefault="00970C59" w:rsidP="006735E8">
            <w:pPr>
              <w:suppressAutoHyphens/>
              <w:contextualSpacing/>
              <w:rPr>
                <w:rFonts w:ascii="Times New Roman" w:hAnsi="Times New Roman" w:cs="Times New Roman"/>
                <w:iCs/>
                <w:color w:val="171717" w:themeColor="background2" w:themeShade="1A"/>
                <w:sz w:val="24"/>
                <w:szCs w:val="24"/>
              </w:rPr>
            </w:pPr>
          </w:p>
          <w:p w:rsidR="003E5DFB" w:rsidRPr="00623420" w:rsidRDefault="003E5DFB"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ОК09</w:t>
            </w:r>
          </w:p>
        </w:tc>
        <w:tc>
          <w:tcPr>
            <w:tcW w:w="2755" w:type="pct"/>
          </w:tcPr>
          <w:p w:rsidR="003E5DFB" w:rsidRPr="00623420" w:rsidRDefault="003E5DFB"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 анализирует  учетную документацию по выполненным строительно-монтажным работам;</w:t>
            </w:r>
          </w:p>
          <w:p w:rsidR="003E5DFB" w:rsidRPr="00623420" w:rsidRDefault="003E5DFB"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970C59"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составляет  калькуляции сметных затрат на используемые трудовые и материально-технические ресурсы в соответствии с обусловленной контрактами системой ценообразования;</w:t>
            </w:r>
          </w:p>
          <w:p w:rsidR="003E5DFB" w:rsidRPr="00623420" w:rsidRDefault="003E5DFB"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970C59"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составляет калькуляции себестоимости работ с учетом затрат на используемые материально-технические ресурсы;</w:t>
            </w:r>
          </w:p>
          <w:p w:rsidR="003E5DFB" w:rsidRPr="00623420" w:rsidRDefault="003E5DFB"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970C59"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подготавливает  материалы для составления смет на дополнительные строительно-монтажные работы и производственные услуги;</w:t>
            </w:r>
          </w:p>
          <w:p w:rsidR="003E5DFB" w:rsidRPr="00623420" w:rsidRDefault="003E5DFB"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970C59"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рассчитывает сметную и плановую себестоимости строительно-монтажных работ и величин основных статей затрат;</w:t>
            </w:r>
          </w:p>
          <w:p w:rsidR="003E5DFB" w:rsidRPr="00623420" w:rsidRDefault="003E5DFB"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970C59"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рассчитывает  фактическую себестоимость строительно-монтажных работ;</w:t>
            </w:r>
          </w:p>
          <w:p w:rsidR="003E5DFB" w:rsidRPr="00623420" w:rsidRDefault="003E5DFB"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w:t>
            </w:r>
            <w:r w:rsidR="00970C59" w:rsidRPr="00623420">
              <w:rPr>
                <w:rFonts w:ascii="Times New Roman" w:hAnsi="Times New Roman"/>
                <w:iCs/>
                <w:color w:val="171717" w:themeColor="background2" w:themeShade="1A"/>
              </w:rPr>
              <w:t xml:space="preserve"> </w:t>
            </w:r>
            <w:r w:rsidRPr="00623420">
              <w:rPr>
                <w:rFonts w:ascii="Times New Roman" w:hAnsi="Times New Roman"/>
                <w:iCs/>
                <w:color w:val="171717" w:themeColor="background2" w:themeShade="1A"/>
              </w:rPr>
              <w:t>определяет  величин прямых и косвенных затрат в составе фактической себестоимости строительно-монтажных работ.</w:t>
            </w:r>
          </w:p>
          <w:p w:rsidR="003E5DFB" w:rsidRPr="00623420" w:rsidRDefault="003E5DFB" w:rsidP="006735E8">
            <w:pPr>
              <w:suppressAutoHyphens/>
              <w:contextualSpacing/>
              <w:jc w:val="both"/>
              <w:rPr>
                <w:rFonts w:ascii="Times New Roman" w:hAnsi="Times New Roman"/>
                <w:iCs/>
                <w:color w:val="171717" w:themeColor="background2" w:themeShade="1A"/>
              </w:rPr>
            </w:pPr>
          </w:p>
          <w:p w:rsidR="003E5DFB" w:rsidRPr="00623420" w:rsidRDefault="00970C59"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xml:space="preserve">- </w:t>
            </w:r>
            <w:r w:rsidR="003E5DFB" w:rsidRPr="00623420">
              <w:rPr>
                <w:rFonts w:ascii="Times New Roman" w:eastAsia="Calibri" w:hAnsi="Times New Roman" w:cs="Times New Roman"/>
                <w:iCs/>
                <w:color w:val="171717" w:themeColor="background2" w:themeShade="1A"/>
              </w:rPr>
              <w:t>распознает задачу и/или проблему в профессиональном контексте, анализирует и выделяет её составные части;</w:t>
            </w:r>
          </w:p>
          <w:p w:rsidR="003E5DFB" w:rsidRPr="00623420" w:rsidRDefault="00970C59"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xml:space="preserve">- </w:t>
            </w:r>
            <w:r w:rsidR="003E5DFB" w:rsidRPr="00623420">
              <w:rPr>
                <w:rFonts w:ascii="Times New Roman" w:eastAsia="Calibri" w:hAnsi="Times New Roman" w:cs="Times New Roman"/>
                <w:iCs/>
                <w:color w:val="171717" w:themeColor="background2" w:themeShade="1A"/>
              </w:rPr>
              <w:t>владеет актуальными методами работы в п</w:t>
            </w:r>
            <w:r w:rsidRPr="00623420">
              <w:rPr>
                <w:rFonts w:ascii="Times New Roman" w:eastAsia="Calibri" w:hAnsi="Times New Roman" w:cs="Times New Roman"/>
                <w:iCs/>
                <w:color w:val="171717" w:themeColor="background2" w:themeShade="1A"/>
              </w:rPr>
              <w:t>рофессиональной и смежных сферах.</w:t>
            </w: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p>
          <w:p w:rsidR="00970C59" w:rsidRPr="00623420" w:rsidRDefault="003E5DFB" w:rsidP="006735E8">
            <w:pPr>
              <w:pStyle w:val="a8"/>
              <w:numPr>
                <w:ilvl w:val="0"/>
                <w:numId w:val="24"/>
              </w:numPr>
              <w:suppressAutoHyphens/>
              <w:ind w:left="0" w:firstLine="0"/>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применяет средства информационных технологий для решения профессиональных задач;</w:t>
            </w:r>
          </w:p>
          <w:p w:rsidR="00970C59" w:rsidRPr="00623420" w:rsidRDefault="003E5DFB" w:rsidP="006735E8">
            <w:pPr>
              <w:pStyle w:val="a8"/>
              <w:numPr>
                <w:ilvl w:val="0"/>
                <w:numId w:val="24"/>
              </w:numPr>
              <w:suppressAutoHyphens/>
              <w:ind w:left="0" w:firstLine="0"/>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использует современное программное обеспечение в профессиональной деятельности;</w:t>
            </w:r>
          </w:p>
          <w:p w:rsidR="003E5DFB" w:rsidRPr="00623420" w:rsidRDefault="003E5DFB" w:rsidP="006735E8">
            <w:pPr>
              <w:pStyle w:val="a8"/>
              <w:numPr>
                <w:ilvl w:val="0"/>
                <w:numId w:val="24"/>
              </w:numPr>
              <w:suppressAutoHyphens/>
              <w:ind w:left="0" w:firstLine="0"/>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использует различные цифровые средства для решения профессиональных задач</w:t>
            </w:r>
            <w:r w:rsidR="00970C59" w:rsidRPr="00623420">
              <w:rPr>
                <w:rFonts w:ascii="Times New Roman" w:eastAsia="Calibri" w:hAnsi="Times New Roman" w:cs="Times New Roman"/>
                <w:iCs/>
                <w:color w:val="171717" w:themeColor="background2" w:themeShade="1A"/>
              </w:rPr>
              <w:t>.</w:t>
            </w: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bCs/>
                <w:iCs/>
                <w:color w:val="171717" w:themeColor="background2" w:themeShade="1A"/>
              </w:rPr>
              <w:t>-</w:t>
            </w:r>
            <w:r w:rsidR="00970C59" w:rsidRPr="00623420">
              <w:rPr>
                <w:rFonts w:ascii="Times New Roman" w:eastAsia="Calibri" w:hAnsi="Times New Roman" w:cs="Times New Roman"/>
                <w:bCs/>
                <w:iCs/>
                <w:color w:val="171717" w:themeColor="background2" w:themeShade="1A"/>
              </w:rPr>
              <w:t xml:space="preserve"> </w:t>
            </w:r>
            <w:r w:rsidRPr="00623420">
              <w:rPr>
                <w:rFonts w:ascii="Times New Roman" w:eastAsia="Calibri" w:hAnsi="Times New Roman" w:cs="Times New Roman"/>
                <w:bCs/>
                <w:iCs/>
                <w:color w:val="171717" w:themeColor="background2" w:themeShade="1A"/>
              </w:rPr>
              <w:t>определяет актуальность нормативно-правовой документации в профессиональной деятельности</w:t>
            </w:r>
            <w:r w:rsidR="00970C59" w:rsidRPr="00623420">
              <w:rPr>
                <w:rFonts w:ascii="Times New Roman" w:eastAsia="Calibri" w:hAnsi="Times New Roman" w:cs="Times New Roman"/>
                <w:bCs/>
                <w:iCs/>
                <w:color w:val="171717" w:themeColor="background2" w:themeShade="1A"/>
              </w:rPr>
              <w:t>;</w:t>
            </w:r>
          </w:p>
          <w:p w:rsidR="003E5DFB" w:rsidRPr="00623420" w:rsidRDefault="003E5DFB" w:rsidP="006735E8">
            <w:pPr>
              <w:suppressAutoHyphens/>
              <w:contextualSpacing/>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bCs/>
                <w:iCs/>
                <w:color w:val="171717" w:themeColor="background2" w:themeShade="1A"/>
              </w:rPr>
              <w:t>-выявляет достоинства и недостатки коммерческой идеи</w:t>
            </w:r>
            <w:r w:rsidR="00970C59" w:rsidRPr="00623420">
              <w:rPr>
                <w:rFonts w:ascii="Times New Roman" w:eastAsia="Calibri" w:hAnsi="Times New Roman" w:cs="Times New Roman"/>
                <w:bCs/>
                <w:iCs/>
                <w:color w:val="171717" w:themeColor="background2" w:themeShade="1A"/>
              </w:rPr>
              <w:t>.</w:t>
            </w:r>
          </w:p>
          <w:p w:rsidR="003E5DFB" w:rsidRPr="00623420" w:rsidRDefault="003E5DFB" w:rsidP="006735E8">
            <w:pPr>
              <w:suppressAutoHyphens/>
              <w:contextualSpacing/>
              <w:jc w:val="both"/>
              <w:rPr>
                <w:rFonts w:ascii="Times New Roman" w:eastAsia="Calibri" w:hAnsi="Times New Roman" w:cs="Times New Roman"/>
                <w:iCs/>
                <w:color w:val="171717" w:themeColor="background2" w:themeShade="1A"/>
              </w:rPr>
            </w:pPr>
          </w:p>
          <w:p w:rsidR="003E5DFB" w:rsidRPr="00623420" w:rsidRDefault="00970C59" w:rsidP="006735E8">
            <w:pPr>
              <w:suppressAutoHyphens/>
              <w:contextualSpacing/>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iCs/>
                <w:color w:val="171717" w:themeColor="background2" w:themeShade="1A"/>
              </w:rPr>
              <w:t xml:space="preserve">- </w:t>
            </w:r>
            <w:r w:rsidR="003E5DFB" w:rsidRPr="00623420">
              <w:rPr>
                <w:rFonts w:ascii="Times New Roman" w:eastAsia="Calibri" w:hAnsi="Times New Roman" w:cs="Times New Roman"/>
                <w:iCs/>
                <w:color w:val="171717" w:themeColor="background2" w:themeShade="1A"/>
              </w:rPr>
              <w:t xml:space="preserve">грамотно </w:t>
            </w:r>
            <w:r w:rsidR="003E5DFB" w:rsidRPr="00623420">
              <w:rPr>
                <w:rFonts w:ascii="Times New Roman" w:eastAsia="Calibri" w:hAnsi="Times New Roman" w:cs="Times New Roman"/>
                <w:bCs/>
                <w:iCs/>
                <w:color w:val="171717" w:themeColor="background2" w:themeShade="1A"/>
              </w:rPr>
              <w:t>излагает свои мысли и оформляет документы по профессиональной тематике на государственном языке</w:t>
            </w:r>
            <w:r w:rsidRPr="00623420">
              <w:rPr>
                <w:rFonts w:ascii="Times New Roman" w:eastAsia="Calibri" w:hAnsi="Times New Roman" w:cs="Times New Roman"/>
                <w:bCs/>
                <w:iCs/>
                <w:color w:val="171717" w:themeColor="background2" w:themeShade="1A"/>
              </w:rPr>
              <w:t>.</w:t>
            </w:r>
          </w:p>
          <w:p w:rsidR="003E5DFB" w:rsidRPr="00623420" w:rsidRDefault="003E5DFB" w:rsidP="006735E8">
            <w:pPr>
              <w:suppressAutoHyphens/>
              <w:contextualSpacing/>
              <w:jc w:val="both"/>
              <w:rPr>
                <w:rFonts w:ascii="Times New Roman" w:eastAsia="Calibri" w:hAnsi="Times New Roman" w:cs="Times New Roman"/>
                <w:bCs/>
                <w:iCs/>
                <w:color w:val="171717" w:themeColor="background2" w:themeShade="1A"/>
              </w:rPr>
            </w:pPr>
          </w:p>
          <w:p w:rsidR="003E5DFB" w:rsidRPr="00623420" w:rsidRDefault="003E5DFB" w:rsidP="006735E8">
            <w:pPr>
              <w:suppressAutoHyphens/>
              <w:contextualSpacing/>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bCs/>
                <w:iCs/>
                <w:color w:val="171717" w:themeColor="background2" w:themeShade="1A"/>
              </w:rPr>
              <w:t>-</w:t>
            </w:r>
            <w:r w:rsidRPr="00623420">
              <w:rPr>
                <w:rFonts w:ascii="Times New Roman" w:eastAsia="Calibri" w:hAnsi="Times New Roman" w:cs="Times New Roman"/>
                <w:bCs/>
                <w:iCs/>
                <w:color w:val="171717" w:themeColor="background2" w:themeShade="1A"/>
              </w:rPr>
              <w:tab/>
              <w:t>применяет рациональные приемы двигательных функций в профессиональной деятельности</w:t>
            </w:r>
            <w:r w:rsidR="00970C59" w:rsidRPr="00623420">
              <w:rPr>
                <w:rFonts w:ascii="Times New Roman" w:eastAsia="Calibri" w:hAnsi="Times New Roman" w:cs="Times New Roman"/>
                <w:bCs/>
                <w:iCs/>
                <w:color w:val="171717" w:themeColor="background2" w:themeShade="1A"/>
              </w:rPr>
              <w:t>;</w:t>
            </w:r>
          </w:p>
          <w:p w:rsidR="003E5DFB" w:rsidRPr="00623420" w:rsidRDefault="003E5DFB" w:rsidP="006735E8">
            <w:pPr>
              <w:suppressAutoHyphens/>
              <w:contextualSpacing/>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bCs/>
                <w:iCs/>
                <w:color w:val="171717" w:themeColor="background2" w:themeShade="1A"/>
              </w:rPr>
              <w:t>-</w:t>
            </w:r>
            <w:r w:rsidRPr="00623420">
              <w:rPr>
                <w:rFonts w:ascii="Times New Roman" w:eastAsia="Calibri" w:hAnsi="Times New Roman" w:cs="Times New Roman"/>
                <w:bCs/>
                <w:iCs/>
                <w:color w:val="171717" w:themeColor="background2" w:themeShade="1A"/>
              </w:rPr>
              <w:tab/>
              <w:t>пользуется средствами профилактики перенапряжения, характерными для данной специальности</w:t>
            </w:r>
            <w:r w:rsidR="00970C59" w:rsidRPr="00623420">
              <w:rPr>
                <w:rFonts w:ascii="Times New Roman" w:eastAsia="Calibri" w:hAnsi="Times New Roman" w:cs="Times New Roman"/>
                <w:bCs/>
                <w:iCs/>
                <w:color w:val="171717" w:themeColor="background2" w:themeShade="1A"/>
              </w:rPr>
              <w:t>.</w:t>
            </w:r>
          </w:p>
          <w:p w:rsidR="003E5DFB" w:rsidRPr="00623420" w:rsidRDefault="003E5DFB" w:rsidP="006735E8">
            <w:pPr>
              <w:suppressAutoHyphens/>
              <w:contextualSpacing/>
              <w:jc w:val="both"/>
              <w:rPr>
                <w:rFonts w:ascii="Times New Roman" w:eastAsia="Calibri" w:hAnsi="Times New Roman" w:cs="Times New Roman"/>
                <w:bCs/>
                <w:iCs/>
                <w:color w:val="171717" w:themeColor="background2" w:themeShade="1A"/>
              </w:rPr>
            </w:pPr>
          </w:p>
          <w:p w:rsidR="003E5DFB" w:rsidRPr="00623420" w:rsidRDefault="00970C59" w:rsidP="006735E8">
            <w:pPr>
              <w:suppressAutoHyphens/>
              <w:contextualSpacing/>
              <w:jc w:val="both"/>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 xml:space="preserve">- </w:t>
            </w:r>
            <w:r w:rsidR="003E5DFB" w:rsidRPr="00623420">
              <w:rPr>
                <w:rFonts w:ascii="Times New Roman" w:eastAsia="Calibri" w:hAnsi="Times New Roman" w:cs="Times New Roman"/>
                <w:iCs/>
                <w:color w:val="171717" w:themeColor="background2" w:themeShade="1A"/>
              </w:rPr>
              <w:t>понимать тексты на базовые профессиональные темы</w:t>
            </w:r>
            <w:r w:rsidRPr="00623420">
              <w:rPr>
                <w:rFonts w:ascii="Times New Roman" w:eastAsia="Calibri" w:hAnsi="Times New Roman" w:cs="Times New Roman"/>
                <w:iCs/>
                <w:color w:val="171717" w:themeColor="background2" w:themeShade="1A"/>
              </w:rPr>
              <w:t>.</w:t>
            </w:r>
          </w:p>
        </w:tc>
        <w:tc>
          <w:tcPr>
            <w:tcW w:w="1446" w:type="pct"/>
            <w:vMerge/>
          </w:tcPr>
          <w:p w:rsidR="003E5DFB" w:rsidRPr="00623420" w:rsidRDefault="003E5DFB" w:rsidP="006735E8">
            <w:pPr>
              <w:contextualSpacing/>
              <w:rPr>
                <w:rFonts w:ascii="Times New Roman" w:hAnsi="Times New Roman" w:cs="Times New Roman"/>
                <w:i/>
                <w:color w:val="171717" w:themeColor="background2" w:themeShade="1A"/>
                <w:sz w:val="24"/>
                <w:szCs w:val="24"/>
              </w:rPr>
            </w:pPr>
          </w:p>
        </w:tc>
      </w:tr>
      <w:bookmarkEnd w:id="31"/>
      <w:tr w:rsidR="00C7644F" w:rsidRPr="00623420">
        <w:trPr>
          <w:trHeight w:val="23"/>
        </w:trPr>
        <w:tc>
          <w:tcPr>
            <w:tcW w:w="799" w:type="pct"/>
          </w:tcPr>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ПК 3.4</w:t>
            </w: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ОК01</w:t>
            </w: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ОК02</w:t>
            </w: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ОК03</w:t>
            </w: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ОК 05</w:t>
            </w:r>
          </w:p>
          <w:p w:rsidR="00C7644F" w:rsidRPr="00623420" w:rsidRDefault="00C7644F" w:rsidP="006735E8">
            <w:pPr>
              <w:suppressAutoHyphens/>
              <w:contextualSpacing/>
              <w:rPr>
                <w:rFonts w:ascii="Times New Roman" w:eastAsia="Calibri" w:hAnsi="Times New Roman" w:cs="Times New Roman"/>
                <w:iCs/>
                <w:color w:val="171717" w:themeColor="background2" w:themeShade="1A"/>
              </w:rPr>
            </w:pPr>
          </w:p>
          <w:p w:rsidR="00C7644F" w:rsidRPr="00623420" w:rsidRDefault="00C7644F" w:rsidP="006735E8">
            <w:pPr>
              <w:suppressAutoHyphens/>
              <w:contextualSpacing/>
              <w:rPr>
                <w:rFonts w:ascii="Times New Roman" w:eastAsia="Calibri" w:hAnsi="Times New Roman" w:cs="Times New Roman"/>
                <w:iCs/>
                <w:color w:val="171717" w:themeColor="background2" w:themeShade="1A"/>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ОК08</w:t>
            </w: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p>
          <w:p w:rsidR="00C7644F" w:rsidRPr="00623420" w:rsidRDefault="00C7644F" w:rsidP="006735E8">
            <w:pPr>
              <w:suppressAutoHyphens/>
              <w:contextualSpacing/>
              <w:rPr>
                <w:rFonts w:ascii="Times New Roman" w:hAnsi="Times New Roman" w:cs="Times New Roman"/>
                <w:iCs/>
                <w:color w:val="171717" w:themeColor="background2" w:themeShade="1A"/>
                <w:sz w:val="24"/>
                <w:szCs w:val="24"/>
              </w:rPr>
            </w:pPr>
            <w:r w:rsidRPr="00623420">
              <w:rPr>
                <w:rFonts w:ascii="Times New Roman" w:hAnsi="Times New Roman" w:cs="Times New Roman"/>
                <w:iCs/>
                <w:color w:val="171717" w:themeColor="background2" w:themeShade="1A"/>
                <w:sz w:val="24"/>
                <w:szCs w:val="24"/>
              </w:rPr>
              <w:t>ОК09</w:t>
            </w:r>
          </w:p>
        </w:tc>
        <w:tc>
          <w:tcPr>
            <w:tcW w:w="2755" w:type="pct"/>
          </w:tcPr>
          <w:p w:rsidR="00C7644F" w:rsidRPr="00623420" w:rsidRDefault="00C7644F"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 подготавливает техническую часть  комплекта документации строительной организации для оценки соответствия объекта капитального строительства при сдаче его в эксплуатацию требованиям технических регламентов, нормативных технических и руководящих документов в области строительства, проектной и рабочей документации;</w:t>
            </w:r>
          </w:p>
          <w:p w:rsidR="00C7644F" w:rsidRPr="00623420" w:rsidRDefault="00C7644F"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 подготавливает  техническую часть комплекта документации строительной организации для оценки соответствия выполненных строительных работ при их приемке заказчиком требованиям технических регламентов, нормативных технических и руководящих документов в области строительства, проектной, рабочей и организационно-технологической документации;</w:t>
            </w:r>
          </w:p>
          <w:p w:rsidR="00C7644F" w:rsidRPr="00623420" w:rsidRDefault="00C7644F" w:rsidP="006735E8">
            <w:pPr>
              <w:suppressAutoHyphens/>
              <w:contextualSpacing/>
              <w:jc w:val="both"/>
              <w:rPr>
                <w:rFonts w:ascii="Times New Roman" w:hAnsi="Times New Roman"/>
                <w:iCs/>
                <w:color w:val="171717" w:themeColor="background2" w:themeShade="1A"/>
              </w:rPr>
            </w:pPr>
            <w:r w:rsidRPr="00623420">
              <w:rPr>
                <w:rFonts w:ascii="Times New Roman" w:hAnsi="Times New Roman"/>
                <w:iCs/>
                <w:color w:val="171717" w:themeColor="background2" w:themeShade="1A"/>
              </w:rPr>
              <w:t>- подготавливает  техническую часть комплекта документации строительной организации по результатам комплексного опробования и гарантийных испытаний технологического оборудования на производственных объектах.</w:t>
            </w:r>
          </w:p>
          <w:p w:rsidR="00C7644F" w:rsidRPr="00623420" w:rsidRDefault="00C7644F" w:rsidP="006735E8">
            <w:pPr>
              <w:suppressAutoHyphens/>
              <w:contextualSpacing/>
              <w:jc w:val="both"/>
              <w:rPr>
                <w:rFonts w:ascii="Times New Roman" w:hAnsi="Times New Roman"/>
                <w:iCs/>
                <w:color w:val="171717" w:themeColor="background2" w:themeShade="1A"/>
              </w:rPr>
            </w:pP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распознает задачу и/или проблему в профессиональном контексте, анализирует и выделяет её составные части;</w:t>
            </w: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владеет актуальными методами работы в профессиональной и смежных сферах;</w:t>
            </w: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применяет средства информационных технологий для решения профессиональных задач;</w:t>
            </w: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использует современное программное обеспечение в профессиональной деятельности;</w:t>
            </w: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 использует различные цифровые средства для решения профессиональных задач.</w:t>
            </w:r>
          </w:p>
          <w:p w:rsidR="00C7644F" w:rsidRPr="00623420" w:rsidRDefault="00C7644F" w:rsidP="006735E8">
            <w:pPr>
              <w:suppressAutoHyphens/>
              <w:contextualSpacing/>
              <w:jc w:val="both"/>
              <w:rPr>
                <w:rFonts w:ascii="Times New Roman" w:hAnsi="Times New Roman"/>
                <w:iCs/>
                <w:color w:val="171717" w:themeColor="background2" w:themeShade="1A"/>
              </w:rPr>
            </w:pP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bCs/>
                <w:iCs/>
                <w:color w:val="171717" w:themeColor="background2" w:themeShade="1A"/>
              </w:rPr>
              <w:t>- определяет актуальность нормативно-правовой документации в профессиональной деятельности.</w:t>
            </w:r>
          </w:p>
          <w:p w:rsidR="00C7644F" w:rsidRPr="00623420" w:rsidRDefault="00C7644F" w:rsidP="006735E8">
            <w:pPr>
              <w:suppressAutoHyphens/>
              <w:contextualSpacing/>
              <w:jc w:val="both"/>
              <w:rPr>
                <w:rFonts w:ascii="Times New Roman" w:eastAsia="Calibri" w:hAnsi="Times New Roman" w:cs="Times New Roman"/>
                <w:bCs/>
                <w:iCs/>
                <w:color w:val="171717" w:themeColor="background2" w:themeShade="1A"/>
              </w:rPr>
            </w:pPr>
          </w:p>
          <w:p w:rsidR="00C7644F" w:rsidRPr="00623420" w:rsidRDefault="00C7644F" w:rsidP="006735E8">
            <w:pPr>
              <w:suppressAutoHyphens/>
              <w:contextualSpacing/>
              <w:jc w:val="both"/>
              <w:rPr>
                <w:rFonts w:ascii="Times New Roman" w:eastAsia="Calibri" w:hAnsi="Times New Roman" w:cs="Times New Roman"/>
                <w:bCs/>
                <w:iCs/>
                <w:color w:val="171717" w:themeColor="background2" w:themeShade="1A"/>
              </w:rPr>
            </w:pPr>
            <w:r w:rsidRPr="00623420">
              <w:rPr>
                <w:rFonts w:ascii="Times New Roman" w:eastAsia="Calibri" w:hAnsi="Times New Roman" w:cs="Times New Roman"/>
                <w:iCs/>
                <w:color w:val="171717" w:themeColor="background2" w:themeShade="1A"/>
              </w:rPr>
              <w:t xml:space="preserve">- грамотно </w:t>
            </w:r>
            <w:r w:rsidRPr="00623420">
              <w:rPr>
                <w:rFonts w:ascii="Times New Roman" w:eastAsia="Calibri" w:hAnsi="Times New Roman" w:cs="Times New Roman"/>
                <w:bCs/>
                <w:iCs/>
                <w:color w:val="171717" w:themeColor="background2" w:themeShade="1A"/>
              </w:rPr>
              <w:t>излагает свои мысли и оформляет документы по профессиональной тематике на государственном языке.</w:t>
            </w:r>
          </w:p>
          <w:p w:rsidR="00C7644F" w:rsidRPr="00623420" w:rsidRDefault="00C7644F" w:rsidP="006735E8">
            <w:pPr>
              <w:suppressAutoHyphens/>
              <w:contextualSpacing/>
              <w:jc w:val="both"/>
              <w:rPr>
                <w:rFonts w:ascii="Times New Roman" w:eastAsia="Calibri" w:hAnsi="Times New Roman" w:cs="Times New Roman"/>
                <w:bCs/>
                <w:iCs/>
                <w:color w:val="171717" w:themeColor="background2" w:themeShade="1A"/>
              </w:rPr>
            </w:pP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Pr="00623420">
              <w:rPr>
                <w:rFonts w:ascii="Times New Roman" w:eastAsia="Calibri" w:hAnsi="Times New Roman" w:cs="Times New Roman"/>
                <w:iCs/>
                <w:color w:val="171717" w:themeColor="background2" w:themeShade="1A"/>
              </w:rPr>
              <w:tab/>
              <w:t>применяет рациональные приемы двигательных функций в профессиональной деятельности;</w:t>
            </w: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r w:rsidRPr="00623420">
              <w:rPr>
                <w:rFonts w:ascii="Times New Roman" w:eastAsia="Calibri" w:hAnsi="Times New Roman" w:cs="Times New Roman"/>
                <w:iCs/>
                <w:color w:val="171717" w:themeColor="background2" w:themeShade="1A"/>
              </w:rPr>
              <w:t>-</w:t>
            </w:r>
            <w:r w:rsidRPr="00623420">
              <w:rPr>
                <w:rFonts w:ascii="Times New Roman" w:eastAsia="Calibri" w:hAnsi="Times New Roman" w:cs="Times New Roman"/>
                <w:iCs/>
                <w:color w:val="171717" w:themeColor="background2" w:themeShade="1A"/>
              </w:rPr>
              <w:tab/>
              <w:t>пользуется средствами профилактики перенапряжения, характерными для данной специальности.</w:t>
            </w:r>
          </w:p>
          <w:p w:rsidR="00C7644F" w:rsidRPr="00623420" w:rsidRDefault="00C7644F" w:rsidP="006735E8">
            <w:pPr>
              <w:suppressAutoHyphens/>
              <w:contextualSpacing/>
              <w:jc w:val="both"/>
              <w:rPr>
                <w:rFonts w:ascii="Times New Roman" w:eastAsia="Calibri" w:hAnsi="Times New Roman" w:cs="Times New Roman"/>
                <w:iCs/>
                <w:color w:val="171717" w:themeColor="background2" w:themeShade="1A"/>
              </w:rPr>
            </w:pPr>
          </w:p>
          <w:p w:rsidR="00C7644F" w:rsidRPr="00623420" w:rsidRDefault="00C7644F" w:rsidP="006735E8">
            <w:pPr>
              <w:suppressAutoHyphens/>
              <w:contextualSpacing/>
              <w:jc w:val="both"/>
              <w:rPr>
                <w:rFonts w:ascii="Times New Roman" w:hAnsi="Times New Roman" w:cs="Times New Roman"/>
                <w:iCs/>
                <w:color w:val="171717" w:themeColor="background2" w:themeShade="1A"/>
                <w:sz w:val="24"/>
                <w:szCs w:val="24"/>
              </w:rPr>
            </w:pPr>
            <w:r w:rsidRPr="00623420">
              <w:rPr>
                <w:rFonts w:ascii="Times New Roman" w:eastAsia="Calibri" w:hAnsi="Times New Roman" w:cs="Times New Roman"/>
                <w:iCs/>
                <w:color w:val="171717" w:themeColor="background2" w:themeShade="1A"/>
              </w:rPr>
              <w:t>- понимает тексты на базовые профессиональные темы.</w:t>
            </w:r>
          </w:p>
        </w:tc>
        <w:tc>
          <w:tcPr>
            <w:tcW w:w="1446" w:type="pct"/>
            <w:vMerge/>
          </w:tcPr>
          <w:p w:rsidR="00C7644F" w:rsidRPr="00623420" w:rsidRDefault="00C7644F" w:rsidP="006735E8">
            <w:pPr>
              <w:contextualSpacing/>
              <w:rPr>
                <w:rFonts w:ascii="Times New Roman" w:hAnsi="Times New Roman" w:cs="Times New Roman"/>
                <w:i/>
                <w:color w:val="171717" w:themeColor="background2" w:themeShade="1A"/>
                <w:sz w:val="24"/>
                <w:szCs w:val="24"/>
              </w:rPr>
            </w:pPr>
          </w:p>
        </w:tc>
      </w:tr>
    </w:tbl>
    <w:p w:rsidR="00314F7D" w:rsidRPr="00623420" w:rsidRDefault="00314F7D" w:rsidP="006735E8">
      <w:pPr>
        <w:rPr>
          <w:rFonts w:ascii="Times New Roman" w:hAnsi="Times New Roman" w:cs="Times New Roman"/>
          <w:b/>
          <w:bCs/>
          <w:color w:val="171717" w:themeColor="background2" w:themeShade="1A"/>
          <w:sz w:val="18"/>
          <w:szCs w:val="18"/>
        </w:rPr>
      </w:pPr>
    </w:p>
    <w:sectPr w:rsidR="00314F7D" w:rsidRPr="00623420" w:rsidSect="005725B9">
      <w:headerReference w:type="even" r:id="rId2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60E2E" w:rsidRDefault="00860E2E">
      <w:r>
        <w:separator/>
      </w:r>
    </w:p>
  </w:endnote>
  <w:endnote w:type="continuationSeparator" w:id="0">
    <w:p w:rsidR="00860E2E" w:rsidRDefault="00860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roman"/>
    <w:notTrueType/>
    <w:pitch w:val="default"/>
  </w:font>
  <w:font w:name="XO Thame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60E2E" w:rsidRDefault="00860E2E">
      <w:r>
        <w:separator/>
      </w:r>
    </w:p>
  </w:footnote>
  <w:footnote w:type="continuationSeparator" w:id="0">
    <w:p w:rsidR="00860E2E" w:rsidRDefault="00860E2E">
      <w:r>
        <w:continuationSeparator/>
      </w:r>
    </w:p>
  </w:footnote>
  <w:footnote w:id="1">
    <w:p w:rsidR="00860E2E" w:rsidRDefault="00860E2E">
      <w:pPr>
        <w:pStyle w:val="af5"/>
        <w:rPr>
          <w:i/>
          <w:iCs/>
          <w:sz w:val="18"/>
          <w:szCs w:val="18"/>
        </w:rPr>
      </w:pPr>
      <w:r>
        <w:rPr>
          <w:rStyle w:val="af7"/>
        </w:rPr>
        <w:footnoteRef/>
      </w:r>
      <w:r>
        <w:rPr>
          <w:i/>
          <w:iCs/>
          <w:sz w:val="18"/>
          <w:szCs w:val="18"/>
        </w:rPr>
        <w:t>Берутся сведения, указанные по данному виду деятельности в п. 4.2.</w:t>
      </w:r>
    </w:p>
  </w:footnote>
  <w:footnote w:id="2">
    <w:p w:rsidR="00860E2E" w:rsidRDefault="00860E2E" w:rsidP="00860E2E">
      <w:pPr>
        <w:pStyle w:val="af5"/>
        <w:ind w:firstLine="426"/>
        <w:rPr>
          <w:i/>
          <w:iCs/>
          <w:sz w:val="18"/>
          <w:szCs w:val="18"/>
        </w:rPr>
      </w:pPr>
      <w:r>
        <w:rPr>
          <w:rStyle w:val="af7"/>
          <w:sz w:val="18"/>
          <w:szCs w:val="18"/>
        </w:rPr>
        <w:footnoteRef/>
      </w:r>
      <w:r>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3">
    <w:p w:rsidR="00860E2E" w:rsidRDefault="00860E2E" w:rsidP="00860E2E">
      <w:pPr>
        <w:pStyle w:val="af5"/>
        <w:ind w:firstLine="426"/>
        <w:jc w:val="both"/>
        <w:rPr>
          <w:i/>
          <w:iCs/>
          <w:sz w:val="18"/>
          <w:szCs w:val="18"/>
          <w:highlight w:val="red"/>
        </w:rPr>
      </w:pPr>
      <w:r>
        <w:rPr>
          <w:rStyle w:val="af7"/>
          <w:i/>
          <w:iCs/>
          <w:sz w:val="18"/>
          <w:szCs w:val="18"/>
        </w:rPr>
        <w:footnoteRef/>
      </w:r>
      <w:r>
        <w:rPr>
          <w:rStyle w:val="aff"/>
          <w:i w:val="0"/>
          <w:iCs/>
          <w:sz w:val="18"/>
          <w:szCs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E2E" w:rsidRDefault="00860E2E">
    <w:pPr>
      <w:pStyle w:val="af0"/>
      <w:jc w:val="center"/>
    </w:pPr>
    <w:r>
      <w:fldChar w:fldCharType="begin"/>
    </w:r>
    <w:r>
      <w:instrText xml:space="preserve"> PAGE   \* MERGEFORMAT </w:instrText>
    </w:r>
    <w:r>
      <w:fldChar w:fldCharType="separate"/>
    </w:r>
    <w:r>
      <w:t>48</w:t>
    </w:r>
    <w:r>
      <w:fldChar w:fldCharType="end"/>
    </w:r>
  </w:p>
  <w:p w:rsidR="00860E2E" w:rsidRDefault="00860E2E">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335653"/>
      <w:docPartObj>
        <w:docPartGallery w:val="Page Numbers (Top of Page)"/>
        <w:docPartUnique/>
      </w:docPartObj>
    </w:sdtPr>
    <w:sdtEndPr>
      <w:rPr>
        <w:rFonts w:ascii="Times New Roman" w:hAnsi="Times New Roman" w:cs="Times New Roman"/>
        <w:sz w:val="24"/>
        <w:szCs w:val="24"/>
      </w:rPr>
    </w:sdtEndPr>
    <w:sdtContent>
      <w:p w:rsidR="00860E2E" w:rsidRPr="000775B3" w:rsidRDefault="00860E2E">
        <w:pPr>
          <w:pStyle w:val="af0"/>
          <w:jc w:val="center"/>
          <w:rPr>
            <w:rFonts w:ascii="Times New Roman" w:hAnsi="Times New Roman" w:cs="Times New Roman"/>
            <w:sz w:val="24"/>
            <w:szCs w:val="24"/>
          </w:rPr>
        </w:pPr>
        <w:r w:rsidRPr="000775B3">
          <w:rPr>
            <w:rFonts w:ascii="Times New Roman" w:hAnsi="Times New Roman" w:cs="Times New Roman"/>
            <w:sz w:val="24"/>
            <w:szCs w:val="24"/>
          </w:rPr>
          <w:fldChar w:fldCharType="begin"/>
        </w:r>
        <w:r w:rsidRPr="000775B3">
          <w:rPr>
            <w:rFonts w:ascii="Times New Roman" w:hAnsi="Times New Roman" w:cs="Times New Roman"/>
            <w:sz w:val="24"/>
            <w:szCs w:val="24"/>
          </w:rPr>
          <w:instrText>PAGE   \* MERGEFORMAT</w:instrText>
        </w:r>
        <w:r w:rsidRPr="000775B3">
          <w:rPr>
            <w:rFonts w:ascii="Times New Roman" w:hAnsi="Times New Roman" w:cs="Times New Roman"/>
            <w:sz w:val="24"/>
            <w:szCs w:val="24"/>
          </w:rPr>
          <w:fldChar w:fldCharType="separate"/>
        </w:r>
        <w:r>
          <w:rPr>
            <w:rFonts w:ascii="Times New Roman" w:hAnsi="Times New Roman" w:cs="Times New Roman"/>
            <w:noProof/>
            <w:sz w:val="24"/>
            <w:szCs w:val="24"/>
          </w:rPr>
          <w:t>3</w:t>
        </w:r>
        <w:r w:rsidRPr="000775B3">
          <w:rPr>
            <w:rFonts w:ascii="Times New Roman" w:hAnsi="Times New Roman" w:cs="Times New Roman"/>
            <w:noProof/>
            <w:sz w:val="24"/>
            <w:szCs w:val="24"/>
          </w:rPr>
          <w:fldChar w:fldCharType="end"/>
        </w:r>
      </w:p>
    </w:sdtContent>
  </w:sdt>
  <w:p w:rsidR="00860E2E" w:rsidRDefault="00860E2E">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E2E" w:rsidRDefault="00860E2E">
    <w:pPr>
      <w:pStyle w:val="af0"/>
      <w:jc w:val="center"/>
    </w:pPr>
    <w:r>
      <w:fldChar w:fldCharType="begin"/>
    </w:r>
    <w:r>
      <w:instrText xml:space="preserve"> PAGE   \* MERGEFORMAT </w:instrText>
    </w:r>
    <w:r>
      <w:fldChar w:fldCharType="separate"/>
    </w:r>
    <w:r>
      <w:t>48</w:t>
    </w:r>
    <w:r>
      <w:fldChar w:fldCharType="end"/>
    </w:r>
  </w:p>
  <w:p w:rsidR="00860E2E" w:rsidRDefault="00860E2E">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5544808"/>
      <w:docPartObj>
        <w:docPartGallery w:val="Page Numbers (Top of Page)"/>
        <w:docPartUnique/>
      </w:docPartObj>
    </w:sdtPr>
    <w:sdtEndPr>
      <w:rPr>
        <w:rFonts w:ascii="Times New Roman" w:hAnsi="Times New Roman" w:cs="Times New Roman"/>
        <w:sz w:val="24"/>
        <w:szCs w:val="24"/>
      </w:rPr>
    </w:sdtEndPr>
    <w:sdtContent>
      <w:p w:rsidR="00860E2E" w:rsidRPr="005A39C1" w:rsidRDefault="00860E2E">
        <w:pPr>
          <w:pStyle w:val="af0"/>
          <w:jc w:val="center"/>
          <w:rPr>
            <w:rFonts w:ascii="Times New Roman" w:hAnsi="Times New Roman" w:cs="Times New Roman"/>
            <w:sz w:val="24"/>
            <w:szCs w:val="24"/>
          </w:rPr>
        </w:pPr>
        <w:r w:rsidRPr="005A39C1">
          <w:rPr>
            <w:rFonts w:ascii="Times New Roman" w:hAnsi="Times New Roman" w:cs="Times New Roman"/>
            <w:sz w:val="24"/>
            <w:szCs w:val="24"/>
          </w:rPr>
          <w:fldChar w:fldCharType="begin"/>
        </w:r>
        <w:r w:rsidRPr="005A39C1">
          <w:rPr>
            <w:rFonts w:ascii="Times New Roman" w:hAnsi="Times New Roman" w:cs="Times New Roman"/>
            <w:sz w:val="24"/>
            <w:szCs w:val="24"/>
          </w:rPr>
          <w:instrText>PAGE   \* MERGEFORMAT</w:instrText>
        </w:r>
        <w:r w:rsidRPr="005A39C1">
          <w:rPr>
            <w:rFonts w:ascii="Times New Roman" w:hAnsi="Times New Roman" w:cs="Times New Roman"/>
            <w:sz w:val="24"/>
            <w:szCs w:val="24"/>
          </w:rPr>
          <w:fldChar w:fldCharType="separate"/>
        </w:r>
        <w:r>
          <w:rPr>
            <w:rFonts w:ascii="Times New Roman" w:hAnsi="Times New Roman" w:cs="Times New Roman"/>
            <w:noProof/>
            <w:sz w:val="24"/>
            <w:szCs w:val="24"/>
          </w:rPr>
          <w:t>16</w:t>
        </w:r>
        <w:r w:rsidRPr="005A39C1">
          <w:rPr>
            <w:rFonts w:ascii="Times New Roman" w:hAnsi="Times New Roman" w:cs="Times New Roman"/>
            <w:noProof/>
            <w:sz w:val="24"/>
            <w:szCs w:val="24"/>
          </w:rPr>
          <w:fldChar w:fldCharType="end"/>
        </w:r>
      </w:p>
    </w:sdtContent>
  </w:sdt>
  <w:p w:rsidR="00860E2E" w:rsidRDefault="00860E2E">
    <w:pPr>
      <w:pStyle w:val="a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E2E" w:rsidRDefault="00860E2E">
    <w:pPr>
      <w:pStyle w:val="af0"/>
      <w:jc w:val="center"/>
    </w:pPr>
    <w:r>
      <w:fldChar w:fldCharType="begin"/>
    </w:r>
    <w:r>
      <w:instrText xml:space="preserve"> PAGE   \* MERGEFORMAT </w:instrText>
    </w:r>
    <w:r>
      <w:fldChar w:fldCharType="separate"/>
    </w:r>
    <w:r>
      <w:rPr>
        <w:noProof/>
      </w:rPr>
      <w:t>48</w:t>
    </w:r>
    <w:r>
      <w:rPr>
        <w:noProof/>
      </w:rPr>
      <w:fldChar w:fldCharType="end"/>
    </w:r>
  </w:p>
  <w:p w:rsidR="00860E2E" w:rsidRDefault="00860E2E">
    <w:pPr>
      <w:pStyle w:val="af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4955438"/>
    </w:sdtPr>
    <w:sdtEndPr/>
    <w:sdtContent>
      <w:p w:rsidR="00860E2E" w:rsidRDefault="00860E2E">
        <w:pPr>
          <w:pStyle w:val="af0"/>
          <w:jc w:val="center"/>
        </w:pPr>
        <w:r w:rsidRPr="00F47A78">
          <w:rPr>
            <w:rFonts w:ascii="Times New Roman" w:hAnsi="Times New Roman" w:cs="Times New Roman"/>
            <w:sz w:val="24"/>
            <w:szCs w:val="24"/>
          </w:rPr>
          <w:fldChar w:fldCharType="begin"/>
        </w:r>
        <w:r w:rsidRPr="00F47A78">
          <w:rPr>
            <w:rFonts w:ascii="Times New Roman" w:hAnsi="Times New Roman" w:cs="Times New Roman"/>
            <w:sz w:val="24"/>
            <w:szCs w:val="24"/>
          </w:rPr>
          <w:instrText>PAGE   \* MERGEFORMAT</w:instrText>
        </w:r>
        <w:r w:rsidRPr="00F47A78">
          <w:rPr>
            <w:rFonts w:ascii="Times New Roman" w:hAnsi="Times New Roman" w:cs="Times New Roman"/>
            <w:sz w:val="24"/>
            <w:szCs w:val="24"/>
          </w:rPr>
          <w:fldChar w:fldCharType="separate"/>
        </w:r>
        <w:r>
          <w:rPr>
            <w:rFonts w:ascii="Times New Roman" w:hAnsi="Times New Roman" w:cs="Times New Roman"/>
            <w:noProof/>
            <w:sz w:val="24"/>
            <w:szCs w:val="24"/>
          </w:rPr>
          <w:t>35</w:t>
        </w:r>
        <w:r w:rsidRPr="00F47A78">
          <w:rPr>
            <w:rFonts w:ascii="Times New Roman" w:hAnsi="Times New Roman" w:cs="Times New Roman"/>
            <w:noProof/>
            <w:sz w:val="24"/>
            <w:szCs w:val="24"/>
          </w:rPr>
          <w:fldChar w:fldCharType="end"/>
        </w:r>
      </w:p>
    </w:sdtContent>
  </w:sdt>
  <w:p w:rsidR="00860E2E" w:rsidRDefault="00860E2E">
    <w:pPr>
      <w:pStyle w:val="af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E2E" w:rsidRDefault="00860E2E">
    <w:pPr>
      <w:pStyle w:val="af0"/>
      <w:jc w:val="center"/>
    </w:pPr>
    <w:r>
      <w:fldChar w:fldCharType="begin"/>
    </w:r>
    <w:r>
      <w:instrText xml:space="preserve"> PAGE   \* MERGEFORMAT </w:instrText>
    </w:r>
    <w:r>
      <w:fldChar w:fldCharType="separate"/>
    </w:r>
    <w:r>
      <w:t>48</w:t>
    </w:r>
    <w:r>
      <w:fldChar w:fldCharType="end"/>
    </w:r>
  </w:p>
  <w:p w:rsidR="00860E2E" w:rsidRDefault="00860E2E">
    <w:pPr>
      <w:pStyle w:val="af0"/>
    </w:pPr>
  </w:p>
  <w:p w:rsidR="00860E2E" w:rsidRDefault="00860E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E4C59"/>
    <w:multiLevelType w:val="hybridMultilevel"/>
    <w:tmpl w:val="84506E92"/>
    <w:lvl w:ilvl="0" w:tplc="52283556">
      <w:start w:val="1"/>
      <w:numFmt w:val="decimal"/>
      <w:lvlText w:val="%1."/>
      <w:lvlJc w:val="left"/>
      <w:pPr>
        <w:ind w:left="1068" w:hanging="360"/>
      </w:pPr>
      <w:rPr>
        <w:rFonts w:hint="default"/>
      </w:rPr>
    </w:lvl>
    <w:lvl w:ilvl="1" w:tplc="98D6BC46">
      <w:start w:val="1"/>
      <w:numFmt w:val="lowerLetter"/>
      <w:lvlText w:val="%2."/>
      <w:lvlJc w:val="left"/>
      <w:pPr>
        <w:ind w:left="1788" w:hanging="360"/>
      </w:pPr>
    </w:lvl>
    <w:lvl w:ilvl="2" w:tplc="7D7C7D76">
      <w:start w:val="1"/>
      <w:numFmt w:val="lowerRoman"/>
      <w:lvlText w:val="%3."/>
      <w:lvlJc w:val="right"/>
      <w:pPr>
        <w:ind w:left="2508" w:hanging="180"/>
      </w:pPr>
    </w:lvl>
    <w:lvl w:ilvl="3" w:tplc="8E92F3AC">
      <w:start w:val="1"/>
      <w:numFmt w:val="decimal"/>
      <w:lvlText w:val="%4."/>
      <w:lvlJc w:val="left"/>
      <w:pPr>
        <w:ind w:left="3228" w:hanging="360"/>
      </w:pPr>
    </w:lvl>
    <w:lvl w:ilvl="4" w:tplc="D506E16C">
      <w:start w:val="1"/>
      <w:numFmt w:val="lowerLetter"/>
      <w:lvlText w:val="%5."/>
      <w:lvlJc w:val="left"/>
      <w:pPr>
        <w:ind w:left="3948" w:hanging="360"/>
      </w:pPr>
    </w:lvl>
    <w:lvl w:ilvl="5" w:tplc="773480B4">
      <w:start w:val="1"/>
      <w:numFmt w:val="lowerRoman"/>
      <w:lvlText w:val="%6."/>
      <w:lvlJc w:val="right"/>
      <w:pPr>
        <w:ind w:left="4668" w:hanging="180"/>
      </w:pPr>
    </w:lvl>
    <w:lvl w:ilvl="6" w:tplc="0BFAF13A">
      <w:start w:val="1"/>
      <w:numFmt w:val="decimal"/>
      <w:lvlText w:val="%7."/>
      <w:lvlJc w:val="left"/>
      <w:pPr>
        <w:ind w:left="5388" w:hanging="360"/>
      </w:pPr>
    </w:lvl>
    <w:lvl w:ilvl="7" w:tplc="01CE8E7E">
      <w:start w:val="1"/>
      <w:numFmt w:val="lowerLetter"/>
      <w:lvlText w:val="%8."/>
      <w:lvlJc w:val="left"/>
      <w:pPr>
        <w:ind w:left="6108" w:hanging="360"/>
      </w:pPr>
    </w:lvl>
    <w:lvl w:ilvl="8" w:tplc="0FCA3352">
      <w:start w:val="1"/>
      <w:numFmt w:val="lowerRoman"/>
      <w:lvlText w:val="%9."/>
      <w:lvlJc w:val="right"/>
      <w:pPr>
        <w:ind w:left="6828" w:hanging="180"/>
      </w:pPr>
    </w:lvl>
  </w:abstractNum>
  <w:abstractNum w:abstractNumId="1" w15:restartNumberingAfterBreak="0">
    <w:nsid w:val="044C18BA"/>
    <w:multiLevelType w:val="hybridMultilevel"/>
    <w:tmpl w:val="7ADE1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C12F51"/>
    <w:multiLevelType w:val="hybridMultilevel"/>
    <w:tmpl w:val="C54A2024"/>
    <w:lvl w:ilvl="0" w:tplc="6B24AE62">
      <w:start w:val="1"/>
      <w:numFmt w:val="bullet"/>
      <w:lvlText w:val="−"/>
      <w:lvlJc w:val="left"/>
      <w:pPr>
        <w:ind w:left="1429" w:hanging="360"/>
      </w:pPr>
      <w:rPr>
        <w:rFonts w:ascii="Times New Roman" w:hAnsi="Times New Roman" w:cs="Times New Roman" w:hint="default"/>
      </w:rPr>
    </w:lvl>
    <w:lvl w:ilvl="1" w:tplc="92DA5B0E">
      <w:start w:val="1"/>
      <w:numFmt w:val="bullet"/>
      <w:lvlText w:val="o"/>
      <w:lvlJc w:val="left"/>
      <w:pPr>
        <w:ind w:left="2149" w:hanging="360"/>
      </w:pPr>
      <w:rPr>
        <w:rFonts w:ascii="Cambria Math" w:hAnsi="Cambria Math" w:cs="Cambria Math" w:hint="default"/>
      </w:rPr>
    </w:lvl>
    <w:lvl w:ilvl="2" w:tplc="9370D340">
      <w:start w:val="1"/>
      <w:numFmt w:val="bullet"/>
      <w:lvlText w:val=""/>
      <w:lvlJc w:val="left"/>
      <w:pPr>
        <w:ind w:left="2869" w:hanging="360"/>
      </w:pPr>
      <w:rPr>
        <w:rFonts w:ascii="Arial" w:hAnsi="Arial" w:hint="default"/>
      </w:rPr>
    </w:lvl>
    <w:lvl w:ilvl="3" w:tplc="D57EF616">
      <w:start w:val="1"/>
      <w:numFmt w:val="bullet"/>
      <w:lvlText w:val=""/>
      <w:lvlJc w:val="left"/>
      <w:pPr>
        <w:ind w:left="3589" w:hanging="360"/>
      </w:pPr>
      <w:rPr>
        <w:rFonts w:ascii="Calibri" w:hAnsi="Calibri" w:hint="default"/>
      </w:rPr>
    </w:lvl>
    <w:lvl w:ilvl="4" w:tplc="2E605E50">
      <w:start w:val="1"/>
      <w:numFmt w:val="bullet"/>
      <w:lvlText w:val="o"/>
      <w:lvlJc w:val="left"/>
      <w:pPr>
        <w:ind w:left="4309" w:hanging="360"/>
      </w:pPr>
      <w:rPr>
        <w:rFonts w:ascii="Cambria Math" w:hAnsi="Cambria Math" w:cs="Cambria Math" w:hint="default"/>
      </w:rPr>
    </w:lvl>
    <w:lvl w:ilvl="5" w:tplc="9628E192">
      <w:start w:val="1"/>
      <w:numFmt w:val="bullet"/>
      <w:lvlText w:val=""/>
      <w:lvlJc w:val="left"/>
      <w:pPr>
        <w:ind w:left="5029" w:hanging="360"/>
      </w:pPr>
      <w:rPr>
        <w:rFonts w:ascii="Arial" w:hAnsi="Arial" w:hint="default"/>
      </w:rPr>
    </w:lvl>
    <w:lvl w:ilvl="6" w:tplc="61069F60">
      <w:start w:val="1"/>
      <w:numFmt w:val="bullet"/>
      <w:lvlText w:val=""/>
      <w:lvlJc w:val="left"/>
      <w:pPr>
        <w:ind w:left="5749" w:hanging="360"/>
      </w:pPr>
      <w:rPr>
        <w:rFonts w:ascii="Calibri" w:hAnsi="Calibri" w:hint="default"/>
      </w:rPr>
    </w:lvl>
    <w:lvl w:ilvl="7" w:tplc="AB9044E6">
      <w:start w:val="1"/>
      <w:numFmt w:val="bullet"/>
      <w:lvlText w:val="o"/>
      <w:lvlJc w:val="left"/>
      <w:pPr>
        <w:ind w:left="6469" w:hanging="360"/>
      </w:pPr>
      <w:rPr>
        <w:rFonts w:ascii="Cambria Math" w:hAnsi="Cambria Math" w:cs="Cambria Math" w:hint="default"/>
      </w:rPr>
    </w:lvl>
    <w:lvl w:ilvl="8" w:tplc="855EF5CC">
      <w:start w:val="1"/>
      <w:numFmt w:val="bullet"/>
      <w:lvlText w:val=""/>
      <w:lvlJc w:val="left"/>
      <w:pPr>
        <w:ind w:left="7189" w:hanging="360"/>
      </w:pPr>
      <w:rPr>
        <w:rFonts w:ascii="Arial" w:hAnsi="Arial" w:hint="default"/>
      </w:rPr>
    </w:lvl>
  </w:abstractNum>
  <w:abstractNum w:abstractNumId="3" w15:restartNumberingAfterBreak="0">
    <w:nsid w:val="0B0C6B2A"/>
    <w:multiLevelType w:val="hybridMultilevel"/>
    <w:tmpl w:val="CEA2BD4E"/>
    <w:lvl w:ilvl="0" w:tplc="D0388EA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097614"/>
    <w:multiLevelType w:val="hybridMultilevel"/>
    <w:tmpl w:val="6E1C9D22"/>
    <w:lvl w:ilvl="0" w:tplc="ACE0A9BA">
      <w:start w:val="1"/>
      <w:numFmt w:val="decimal"/>
      <w:lvlText w:val="%1."/>
      <w:lvlJc w:val="left"/>
      <w:pPr>
        <w:tabs>
          <w:tab w:val="num" w:pos="0"/>
        </w:tabs>
        <w:ind w:left="1080" w:hanging="360"/>
      </w:pPr>
      <w:rPr>
        <w:b/>
      </w:rPr>
    </w:lvl>
    <w:lvl w:ilvl="1" w:tplc="C0168CDC">
      <w:start w:val="1"/>
      <w:numFmt w:val="decimal"/>
      <w:lvlText w:val=""/>
      <w:lvlJc w:val="left"/>
    </w:lvl>
    <w:lvl w:ilvl="2" w:tplc="4A46D9FA">
      <w:start w:val="1"/>
      <w:numFmt w:val="decimal"/>
      <w:lvlText w:val=""/>
      <w:lvlJc w:val="left"/>
    </w:lvl>
    <w:lvl w:ilvl="3" w:tplc="FDA096A8">
      <w:start w:val="1"/>
      <w:numFmt w:val="decimal"/>
      <w:lvlText w:val=""/>
      <w:lvlJc w:val="left"/>
    </w:lvl>
    <w:lvl w:ilvl="4" w:tplc="4184C852">
      <w:start w:val="1"/>
      <w:numFmt w:val="decimal"/>
      <w:lvlText w:val=""/>
      <w:lvlJc w:val="left"/>
    </w:lvl>
    <w:lvl w:ilvl="5" w:tplc="9A38C5E8">
      <w:start w:val="1"/>
      <w:numFmt w:val="decimal"/>
      <w:lvlText w:val=""/>
      <w:lvlJc w:val="left"/>
    </w:lvl>
    <w:lvl w:ilvl="6" w:tplc="F34E9D04">
      <w:start w:val="1"/>
      <w:numFmt w:val="decimal"/>
      <w:lvlText w:val=""/>
      <w:lvlJc w:val="left"/>
    </w:lvl>
    <w:lvl w:ilvl="7" w:tplc="1E9A7C92">
      <w:start w:val="1"/>
      <w:numFmt w:val="decimal"/>
      <w:lvlText w:val=""/>
      <w:lvlJc w:val="left"/>
    </w:lvl>
    <w:lvl w:ilvl="8" w:tplc="78DCFA9A">
      <w:start w:val="1"/>
      <w:numFmt w:val="decimal"/>
      <w:lvlText w:val=""/>
      <w:lvlJc w:val="left"/>
    </w:lvl>
  </w:abstractNum>
  <w:abstractNum w:abstractNumId="5" w15:restartNumberingAfterBreak="0">
    <w:nsid w:val="146D4A42"/>
    <w:multiLevelType w:val="multilevel"/>
    <w:tmpl w:val="2C9E2C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D0A4F85"/>
    <w:multiLevelType w:val="hybridMultilevel"/>
    <w:tmpl w:val="DD5EF392"/>
    <w:lvl w:ilvl="0" w:tplc="D69A8B5E">
      <w:start w:val="1"/>
      <w:numFmt w:val="bullet"/>
      <w:lvlText w:val=""/>
      <w:lvlJc w:val="left"/>
      <w:pPr>
        <w:ind w:left="1429" w:hanging="360"/>
      </w:pPr>
      <w:rPr>
        <w:rFonts w:ascii="Symbol" w:hAnsi="Symbol" w:hint="default"/>
      </w:rPr>
    </w:lvl>
    <w:lvl w:ilvl="1" w:tplc="07A48E2A">
      <w:start w:val="1"/>
      <w:numFmt w:val="bullet"/>
      <w:lvlText w:val="o"/>
      <w:lvlJc w:val="left"/>
      <w:pPr>
        <w:ind w:left="2149" w:hanging="360"/>
      </w:pPr>
      <w:rPr>
        <w:rFonts w:ascii="Courier New" w:hAnsi="Courier New" w:cs="Courier New" w:hint="default"/>
      </w:rPr>
    </w:lvl>
    <w:lvl w:ilvl="2" w:tplc="47608CF4">
      <w:start w:val="1"/>
      <w:numFmt w:val="bullet"/>
      <w:lvlText w:val=""/>
      <w:lvlJc w:val="left"/>
      <w:pPr>
        <w:ind w:left="2869" w:hanging="360"/>
      </w:pPr>
      <w:rPr>
        <w:rFonts w:ascii="Wingdings" w:hAnsi="Wingdings" w:hint="default"/>
      </w:rPr>
    </w:lvl>
    <w:lvl w:ilvl="3" w:tplc="DA44F082">
      <w:start w:val="1"/>
      <w:numFmt w:val="bullet"/>
      <w:lvlText w:val=""/>
      <w:lvlJc w:val="left"/>
      <w:pPr>
        <w:ind w:left="3589" w:hanging="360"/>
      </w:pPr>
      <w:rPr>
        <w:rFonts w:ascii="Symbol" w:hAnsi="Symbol" w:hint="default"/>
      </w:rPr>
    </w:lvl>
    <w:lvl w:ilvl="4" w:tplc="66E60548">
      <w:start w:val="1"/>
      <w:numFmt w:val="bullet"/>
      <w:lvlText w:val="o"/>
      <w:lvlJc w:val="left"/>
      <w:pPr>
        <w:ind w:left="4309" w:hanging="360"/>
      </w:pPr>
      <w:rPr>
        <w:rFonts w:ascii="Courier New" w:hAnsi="Courier New" w:cs="Courier New" w:hint="default"/>
      </w:rPr>
    </w:lvl>
    <w:lvl w:ilvl="5" w:tplc="DA12980A">
      <w:start w:val="1"/>
      <w:numFmt w:val="bullet"/>
      <w:lvlText w:val=""/>
      <w:lvlJc w:val="left"/>
      <w:pPr>
        <w:ind w:left="5029" w:hanging="360"/>
      </w:pPr>
      <w:rPr>
        <w:rFonts w:ascii="Wingdings" w:hAnsi="Wingdings" w:hint="default"/>
      </w:rPr>
    </w:lvl>
    <w:lvl w:ilvl="6" w:tplc="605C265C">
      <w:start w:val="1"/>
      <w:numFmt w:val="bullet"/>
      <w:lvlText w:val=""/>
      <w:lvlJc w:val="left"/>
      <w:pPr>
        <w:ind w:left="5749" w:hanging="360"/>
      </w:pPr>
      <w:rPr>
        <w:rFonts w:ascii="Symbol" w:hAnsi="Symbol" w:hint="default"/>
      </w:rPr>
    </w:lvl>
    <w:lvl w:ilvl="7" w:tplc="DE18D5E6">
      <w:start w:val="1"/>
      <w:numFmt w:val="bullet"/>
      <w:lvlText w:val="o"/>
      <w:lvlJc w:val="left"/>
      <w:pPr>
        <w:ind w:left="6469" w:hanging="360"/>
      </w:pPr>
      <w:rPr>
        <w:rFonts w:ascii="Courier New" w:hAnsi="Courier New" w:cs="Courier New" w:hint="default"/>
      </w:rPr>
    </w:lvl>
    <w:lvl w:ilvl="8" w:tplc="75ACED04">
      <w:start w:val="1"/>
      <w:numFmt w:val="bullet"/>
      <w:lvlText w:val=""/>
      <w:lvlJc w:val="left"/>
      <w:pPr>
        <w:ind w:left="7189" w:hanging="360"/>
      </w:pPr>
      <w:rPr>
        <w:rFonts w:ascii="Wingdings" w:hAnsi="Wingdings" w:hint="default"/>
      </w:rPr>
    </w:lvl>
  </w:abstractNum>
  <w:abstractNum w:abstractNumId="7" w15:restartNumberingAfterBreak="0">
    <w:nsid w:val="23774FA6"/>
    <w:multiLevelType w:val="hybridMultilevel"/>
    <w:tmpl w:val="D49E2914"/>
    <w:lvl w:ilvl="0" w:tplc="6BCCEC5A">
      <w:start w:val="1"/>
      <w:numFmt w:val="decimal"/>
      <w:lvlText w:val="%1."/>
      <w:lvlJc w:val="left"/>
      <w:pPr>
        <w:ind w:left="1069" w:hanging="360"/>
      </w:pPr>
      <w:rPr>
        <w:rFonts w:hint="default"/>
      </w:rPr>
    </w:lvl>
    <w:lvl w:ilvl="1" w:tplc="CF521364">
      <w:start w:val="1"/>
      <w:numFmt w:val="lowerLetter"/>
      <w:lvlText w:val="%2."/>
      <w:lvlJc w:val="left"/>
      <w:pPr>
        <w:ind w:left="1789" w:hanging="360"/>
      </w:pPr>
    </w:lvl>
    <w:lvl w:ilvl="2" w:tplc="54829842">
      <w:start w:val="1"/>
      <w:numFmt w:val="lowerRoman"/>
      <w:lvlText w:val="%3."/>
      <w:lvlJc w:val="right"/>
      <w:pPr>
        <w:ind w:left="2509" w:hanging="180"/>
      </w:pPr>
    </w:lvl>
    <w:lvl w:ilvl="3" w:tplc="C7E4F390">
      <w:start w:val="1"/>
      <w:numFmt w:val="decimal"/>
      <w:lvlText w:val="%4."/>
      <w:lvlJc w:val="left"/>
      <w:pPr>
        <w:ind w:left="3229" w:hanging="360"/>
      </w:pPr>
    </w:lvl>
    <w:lvl w:ilvl="4" w:tplc="A0A42270">
      <w:start w:val="1"/>
      <w:numFmt w:val="lowerLetter"/>
      <w:lvlText w:val="%5."/>
      <w:lvlJc w:val="left"/>
      <w:pPr>
        <w:ind w:left="3949" w:hanging="360"/>
      </w:pPr>
    </w:lvl>
    <w:lvl w:ilvl="5" w:tplc="6EFE9CD4">
      <w:start w:val="1"/>
      <w:numFmt w:val="lowerRoman"/>
      <w:lvlText w:val="%6."/>
      <w:lvlJc w:val="right"/>
      <w:pPr>
        <w:ind w:left="4669" w:hanging="180"/>
      </w:pPr>
    </w:lvl>
    <w:lvl w:ilvl="6" w:tplc="0A083154">
      <w:start w:val="1"/>
      <w:numFmt w:val="decimal"/>
      <w:lvlText w:val="%7."/>
      <w:lvlJc w:val="left"/>
      <w:pPr>
        <w:ind w:left="5389" w:hanging="360"/>
      </w:pPr>
    </w:lvl>
    <w:lvl w:ilvl="7" w:tplc="D6EA633A">
      <w:start w:val="1"/>
      <w:numFmt w:val="lowerLetter"/>
      <w:lvlText w:val="%8."/>
      <w:lvlJc w:val="left"/>
      <w:pPr>
        <w:ind w:left="6109" w:hanging="360"/>
      </w:pPr>
    </w:lvl>
    <w:lvl w:ilvl="8" w:tplc="27ECEFD0">
      <w:start w:val="1"/>
      <w:numFmt w:val="lowerRoman"/>
      <w:lvlText w:val="%9."/>
      <w:lvlJc w:val="right"/>
      <w:pPr>
        <w:ind w:left="6829" w:hanging="180"/>
      </w:pPr>
    </w:lvl>
  </w:abstractNum>
  <w:abstractNum w:abstractNumId="8" w15:restartNumberingAfterBreak="0">
    <w:nsid w:val="275E6B9A"/>
    <w:multiLevelType w:val="multilevel"/>
    <w:tmpl w:val="737245FE"/>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 w15:restartNumberingAfterBreak="0">
    <w:nsid w:val="28EC29DA"/>
    <w:multiLevelType w:val="hybridMultilevel"/>
    <w:tmpl w:val="9A206CC0"/>
    <w:lvl w:ilvl="0" w:tplc="80A4A644">
      <w:start w:val="1"/>
      <w:numFmt w:val="decimal"/>
      <w:lvlText w:val="%1."/>
      <w:lvlJc w:val="left"/>
      <w:pPr>
        <w:ind w:left="1428" w:hanging="360"/>
      </w:pPr>
    </w:lvl>
    <w:lvl w:ilvl="1" w:tplc="0F76659E">
      <w:start w:val="1"/>
      <w:numFmt w:val="lowerLetter"/>
      <w:lvlText w:val="%2."/>
      <w:lvlJc w:val="left"/>
      <w:pPr>
        <w:ind w:left="2148" w:hanging="360"/>
      </w:pPr>
    </w:lvl>
    <w:lvl w:ilvl="2" w:tplc="FC8876A6">
      <w:start w:val="1"/>
      <w:numFmt w:val="lowerRoman"/>
      <w:lvlText w:val="%3."/>
      <w:lvlJc w:val="right"/>
      <w:pPr>
        <w:ind w:left="2868" w:hanging="180"/>
      </w:pPr>
    </w:lvl>
    <w:lvl w:ilvl="3" w:tplc="256CF0A6">
      <w:start w:val="1"/>
      <w:numFmt w:val="decimal"/>
      <w:lvlText w:val="%4."/>
      <w:lvlJc w:val="left"/>
      <w:pPr>
        <w:ind w:left="3588" w:hanging="360"/>
      </w:pPr>
    </w:lvl>
    <w:lvl w:ilvl="4" w:tplc="9CCE188C">
      <w:start w:val="1"/>
      <w:numFmt w:val="lowerLetter"/>
      <w:lvlText w:val="%5."/>
      <w:lvlJc w:val="left"/>
      <w:pPr>
        <w:ind w:left="4308" w:hanging="360"/>
      </w:pPr>
    </w:lvl>
    <w:lvl w:ilvl="5" w:tplc="17C4168C">
      <w:start w:val="1"/>
      <w:numFmt w:val="lowerRoman"/>
      <w:lvlText w:val="%6."/>
      <w:lvlJc w:val="right"/>
      <w:pPr>
        <w:ind w:left="5028" w:hanging="180"/>
      </w:pPr>
    </w:lvl>
    <w:lvl w:ilvl="6" w:tplc="3D8203A4">
      <w:start w:val="1"/>
      <w:numFmt w:val="decimal"/>
      <w:lvlText w:val="%7."/>
      <w:lvlJc w:val="left"/>
      <w:pPr>
        <w:ind w:left="5748" w:hanging="360"/>
      </w:pPr>
    </w:lvl>
    <w:lvl w:ilvl="7" w:tplc="0770AA98">
      <w:start w:val="1"/>
      <w:numFmt w:val="lowerLetter"/>
      <w:lvlText w:val="%8."/>
      <w:lvlJc w:val="left"/>
      <w:pPr>
        <w:ind w:left="6468" w:hanging="360"/>
      </w:pPr>
    </w:lvl>
    <w:lvl w:ilvl="8" w:tplc="3912EB14">
      <w:start w:val="1"/>
      <w:numFmt w:val="lowerRoman"/>
      <w:lvlText w:val="%9."/>
      <w:lvlJc w:val="right"/>
      <w:pPr>
        <w:ind w:left="7188" w:hanging="180"/>
      </w:pPr>
    </w:lvl>
  </w:abstractNum>
  <w:abstractNum w:abstractNumId="10" w15:restartNumberingAfterBreak="0">
    <w:nsid w:val="2B5E7744"/>
    <w:multiLevelType w:val="hybridMultilevel"/>
    <w:tmpl w:val="86C8261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2E246A1"/>
    <w:multiLevelType w:val="hybridMultilevel"/>
    <w:tmpl w:val="A8A40746"/>
    <w:lvl w:ilvl="0" w:tplc="5FA23C94">
      <w:start w:val="1"/>
      <w:numFmt w:val="decimal"/>
      <w:lvlText w:val="%1."/>
      <w:lvlJc w:val="left"/>
      <w:pPr>
        <w:ind w:left="1353" w:hanging="360"/>
      </w:pPr>
      <w:rPr>
        <w:rFonts w:hint="default"/>
      </w:rPr>
    </w:lvl>
    <w:lvl w:ilvl="1" w:tplc="82DCB670">
      <w:start w:val="1"/>
      <w:numFmt w:val="lowerLetter"/>
      <w:lvlText w:val="%2."/>
      <w:lvlJc w:val="left"/>
      <w:pPr>
        <w:ind w:left="2073" w:hanging="360"/>
      </w:pPr>
    </w:lvl>
    <w:lvl w:ilvl="2" w:tplc="7ACED4DC">
      <w:start w:val="1"/>
      <w:numFmt w:val="lowerRoman"/>
      <w:lvlText w:val="%3."/>
      <w:lvlJc w:val="right"/>
      <w:pPr>
        <w:ind w:left="2793" w:hanging="180"/>
      </w:pPr>
    </w:lvl>
    <w:lvl w:ilvl="3" w:tplc="761A3902">
      <w:start w:val="1"/>
      <w:numFmt w:val="decimal"/>
      <w:lvlText w:val="%4."/>
      <w:lvlJc w:val="left"/>
      <w:pPr>
        <w:ind w:left="3513" w:hanging="360"/>
      </w:pPr>
    </w:lvl>
    <w:lvl w:ilvl="4" w:tplc="838C0CF8">
      <w:start w:val="1"/>
      <w:numFmt w:val="lowerLetter"/>
      <w:lvlText w:val="%5."/>
      <w:lvlJc w:val="left"/>
      <w:pPr>
        <w:ind w:left="4233" w:hanging="360"/>
      </w:pPr>
    </w:lvl>
    <w:lvl w:ilvl="5" w:tplc="E95C34C2">
      <w:start w:val="1"/>
      <w:numFmt w:val="lowerRoman"/>
      <w:lvlText w:val="%6."/>
      <w:lvlJc w:val="right"/>
      <w:pPr>
        <w:ind w:left="4953" w:hanging="180"/>
      </w:pPr>
    </w:lvl>
    <w:lvl w:ilvl="6" w:tplc="7A629A74">
      <w:start w:val="1"/>
      <w:numFmt w:val="decimal"/>
      <w:lvlText w:val="%7."/>
      <w:lvlJc w:val="left"/>
      <w:pPr>
        <w:ind w:left="5673" w:hanging="360"/>
      </w:pPr>
    </w:lvl>
    <w:lvl w:ilvl="7" w:tplc="F9C80F00">
      <w:start w:val="1"/>
      <w:numFmt w:val="lowerLetter"/>
      <w:lvlText w:val="%8."/>
      <w:lvlJc w:val="left"/>
      <w:pPr>
        <w:ind w:left="6393" w:hanging="360"/>
      </w:pPr>
    </w:lvl>
    <w:lvl w:ilvl="8" w:tplc="B5C6004A">
      <w:start w:val="1"/>
      <w:numFmt w:val="lowerRoman"/>
      <w:lvlText w:val="%9."/>
      <w:lvlJc w:val="right"/>
      <w:pPr>
        <w:ind w:left="7113" w:hanging="180"/>
      </w:pPr>
    </w:lvl>
  </w:abstractNum>
  <w:abstractNum w:abstractNumId="12" w15:restartNumberingAfterBreak="0">
    <w:nsid w:val="36A927B8"/>
    <w:multiLevelType w:val="multilevel"/>
    <w:tmpl w:val="F3827D70"/>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3" w15:restartNumberingAfterBreak="0">
    <w:nsid w:val="37C65EE9"/>
    <w:multiLevelType w:val="multilevel"/>
    <w:tmpl w:val="9188B8B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9D3197F"/>
    <w:multiLevelType w:val="hybridMultilevel"/>
    <w:tmpl w:val="9808F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A95C42"/>
    <w:multiLevelType w:val="hybridMultilevel"/>
    <w:tmpl w:val="4C386F26"/>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3F696966"/>
    <w:multiLevelType w:val="hybridMultilevel"/>
    <w:tmpl w:val="62DCF3E6"/>
    <w:lvl w:ilvl="0" w:tplc="95382D90">
      <w:start w:val="1"/>
      <w:numFmt w:val="decimal"/>
      <w:lvlText w:val="%1."/>
      <w:lvlJc w:val="left"/>
      <w:pPr>
        <w:ind w:left="977" w:hanging="360"/>
      </w:pPr>
      <w:rPr>
        <w:rFonts w:eastAsia="Times New Roman" w:hint="default"/>
      </w:rPr>
    </w:lvl>
    <w:lvl w:ilvl="1" w:tplc="04190019" w:tentative="1">
      <w:start w:val="1"/>
      <w:numFmt w:val="lowerLetter"/>
      <w:lvlText w:val="%2."/>
      <w:lvlJc w:val="left"/>
      <w:pPr>
        <w:ind w:left="1697" w:hanging="360"/>
      </w:pPr>
    </w:lvl>
    <w:lvl w:ilvl="2" w:tplc="0419001B" w:tentative="1">
      <w:start w:val="1"/>
      <w:numFmt w:val="lowerRoman"/>
      <w:lvlText w:val="%3."/>
      <w:lvlJc w:val="right"/>
      <w:pPr>
        <w:ind w:left="2417" w:hanging="180"/>
      </w:pPr>
    </w:lvl>
    <w:lvl w:ilvl="3" w:tplc="0419000F" w:tentative="1">
      <w:start w:val="1"/>
      <w:numFmt w:val="decimal"/>
      <w:lvlText w:val="%4."/>
      <w:lvlJc w:val="left"/>
      <w:pPr>
        <w:ind w:left="3137" w:hanging="360"/>
      </w:pPr>
    </w:lvl>
    <w:lvl w:ilvl="4" w:tplc="04190019" w:tentative="1">
      <w:start w:val="1"/>
      <w:numFmt w:val="lowerLetter"/>
      <w:lvlText w:val="%5."/>
      <w:lvlJc w:val="left"/>
      <w:pPr>
        <w:ind w:left="3857" w:hanging="360"/>
      </w:pPr>
    </w:lvl>
    <w:lvl w:ilvl="5" w:tplc="0419001B" w:tentative="1">
      <w:start w:val="1"/>
      <w:numFmt w:val="lowerRoman"/>
      <w:lvlText w:val="%6."/>
      <w:lvlJc w:val="right"/>
      <w:pPr>
        <w:ind w:left="4577" w:hanging="180"/>
      </w:pPr>
    </w:lvl>
    <w:lvl w:ilvl="6" w:tplc="0419000F" w:tentative="1">
      <w:start w:val="1"/>
      <w:numFmt w:val="decimal"/>
      <w:lvlText w:val="%7."/>
      <w:lvlJc w:val="left"/>
      <w:pPr>
        <w:ind w:left="5297" w:hanging="360"/>
      </w:pPr>
    </w:lvl>
    <w:lvl w:ilvl="7" w:tplc="04190019" w:tentative="1">
      <w:start w:val="1"/>
      <w:numFmt w:val="lowerLetter"/>
      <w:lvlText w:val="%8."/>
      <w:lvlJc w:val="left"/>
      <w:pPr>
        <w:ind w:left="6017" w:hanging="360"/>
      </w:pPr>
    </w:lvl>
    <w:lvl w:ilvl="8" w:tplc="0419001B" w:tentative="1">
      <w:start w:val="1"/>
      <w:numFmt w:val="lowerRoman"/>
      <w:lvlText w:val="%9."/>
      <w:lvlJc w:val="right"/>
      <w:pPr>
        <w:ind w:left="6737" w:hanging="180"/>
      </w:pPr>
    </w:lvl>
  </w:abstractNum>
  <w:abstractNum w:abstractNumId="17" w15:restartNumberingAfterBreak="0">
    <w:nsid w:val="402E6DF8"/>
    <w:multiLevelType w:val="hybridMultilevel"/>
    <w:tmpl w:val="1800315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33E513B"/>
    <w:multiLevelType w:val="multilevel"/>
    <w:tmpl w:val="BBFAF3A4"/>
    <w:lvl w:ilvl="0">
      <w:start w:val="3"/>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4349788B"/>
    <w:multiLevelType w:val="hybridMultilevel"/>
    <w:tmpl w:val="B2A27200"/>
    <w:lvl w:ilvl="0" w:tplc="0419000F">
      <w:start w:val="1"/>
      <w:numFmt w:val="decimal"/>
      <w:lvlText w:val="%1."/>
      <w:lvlJc w:val="left"/>
      <w:pPr>
        <w:ind w:left="360" w:hanging="360"/>
      </w:pPr>
      <w:rPr>
        <w:rFonts w:hint="default"/>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3B25528"/>
    <w:multiLevelType w:val="multilevel"/>
    <w:tmpl w:val="6F56BC5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1" w15:restartNumberingAfterBreak="0">
    <w:nsid w:val="4EB36556"/>
    <w:multiLevelType w:val="hybridMultilevel"/>
    <w:tmpl w:val="CBCAB004"/>
    <w:lvl w:ilvl="0" w:tplc="1658B39C">
      <w:start w:val="1"/>
      <w:numFmt w:val="decimal"/>
      <w:lvlText w:val="%1."/>
      <w:lvlJc w:val="left"/>
      <w:pPr>
        <w:ind w:left="1068" w:hanging="360"/>
      </w:pPr>
      <w:rPr>
        <w:rFonts w:hint="default"/>
      </w:rPr>
    </w:lvl>
    <w:lvl w:ilvl="1" w:tplc="19CAB422">
      <w:start w:val="1"/>
      <w:numFmt w:val="lowerLetter"/>
      <w:lvlText w:val="%2."/>
      <w:lvlJc w:val="left"/>
      <w:pPr>
        <w:ind w:left="1788" w:hanging="360"/>
      </w:pPr>
    </w:lvl>
    <w:lvl w:ilvl="2" w:tplc="FE1AF6B4">
      <w:start w:val="1"/>
      <w:numFmt w:val="lowerRoman"/>
      <w:lvlText w:val="%3."/>
      <w:lvlJc w:val="right"/>
      <w:pPr>
        <w:ind w:left="2508" w:hanging="180"/>
      </w:pPr>
    </w:lvl>
    <w:lvl w:ilvl="3" w:tplc="191A4542">
      <w:start w:val="1"/>
      <w:numFmt w:val="decimal"/>
      <w:lvlText w:val="%4."/>
      <w:lvlJc w:val="left"/>
      <w:pPr>
        <w:ind w:left="3228" w:hanging="360"/>
      </w:pPr>
    </w:lvl>
    <w:lvl w:ilvl="4" w:tplc="59F2F124">
      <w:start w:val="1"/>
      <w:numFmt w:val="lowerLetter"/>
      <w:lvlText w:val="%5."/>
      <w:lvlJc w:val="left"/>
      <w:pPr>
        <w:ind w:left="3948" w:hanging="360"/>
      </w:pPr>
    </w:lvl>
    <w:lvl w:ilvl="5" w:tplc="AC744CFE">
      <w:start w:val="1"/>
      <w:numFmt w:val="lowerRoman"/>
      <w:lvlText w:val="%6."/>
      <w:lvlJc w:val="right"/>
      <w:pPr>
        <w:ind w:left="4668" w:hanging="180"/>
      </w:pPr>
    </w:lvl>
    <w:lvl w:ilvl="6" w:tplc="FFDE82F6">
      <w:start w:val="1"/>
      <w:numFmt w:val="decimal"/>
      <w:lvlText w:val="%7."/>
      <w:lvlJc w:val="left"/>
      <w:pPr>
        <w:ind w:left="5388" w:hanging="360"/>
      </w:pPr>
    </w:lvl>
    <w:lvl w:ilvl="7" w:tplc="B366C396">
      <w:start w:val="1"/>
      <w:numFmt w:val="lowerLetter"/>
      <w:lvlText w:val="%8."/>
      <w:lvlJc w:val="left"/>
      <w:pPr>
        <w:ind w:left="6108" w:hanging="360"/>
      </w:pPr>
    </w:lvl>
    <w:lvl w:ilvl="8" w:tplc="F48664A2">
      <w:start w:val="1"/>
      <w:numFmt w:val="lowerRoman"/>
      <w:lvlText w:val="%9."/>
      <w:lvlJc w:val="right"/>
      <w:pPr>
        <w:ind w:left="6828" w:hanging="180"/>
      </w:pPr>
    </w:lvl>
  </w:abstractNum>
  <w:abstractNum w:abstractNumId="22" w15:restartNumberingAfterBreak="0">
    <w:nsid w:val="519921CE"/>
    <w:multiLevelType w:val="hybridMultilevel"/>
    <w:tmpl w:val="94085B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3064429"/>
    <w:multiLevelType w:val="multilevel"/>
    <w:tmpl w:val="49E422AC"/>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24" w15:restartNumberingAfterBreak="0">
    <w:nsid w:val="55141973"/>
    <w:multiLevelType w:val="hybridMultilevel"/>
    <w:tmpl w:val="2EB4314C"/>
    <w:lvl w:ilvl="0" w:tplc="A0AC8DD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1D0FF7"/>
    <w:multiLevelType w:val="hybridMultilevel"/>
    <w:tmpl w:val="5932673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696B6AAA"/>
    <w:multiLevelType w:val="hybridMultilevel"/>
    <w:tmpl w:val="8A2C509C"/>
    <w:lvl w:ilvl="0" w:tplc="D2E08A30">
      <w:start w:val="1"/>
      <w:numFmt w:val="bullet"/>
      <w:lvlText w:val="−"/>
      <w:lvlJc w:val="left"/>
      <w:pPr>
        <w:ind w:left="1429" w:hanging="360"/>
      </w:pPr>
      <w:rPr>
        <w:rFonts w:ascii="Times New Roman" w:hAnsi="Times New Roman" w:cs="Times New Roman" w:hint="default"/>
      </w:rPr>
    </w:lvl>
    <w:lvl w:ilvl="1" w:tplc="F53A4520">
      <w:start w:val="1"/>
      <w:numFmt w:val="bullet"/>
      <w:lvlText w:val="o"/>
      <w:lvlJc w:val="left"/>
      <w:pPr>
        <w:ind w:left="1440" w:hanging="360"/>
      </w:pPr>
      <w:rPr>
        <w:rFonts w:ascii="Courier New" w:hAnsi="Courier New" w:cs="Courier New" w:hint="default"/>
      </w:rPr>
    </w:lvl>
    <w:lvl w:ilvl="2" w:tplc="57F277E6">
      <w:start w:val="1"/>
      <w:numFmt w:val="bullet"/>
      <w:lvlText w:val=""/>
      <w:lvlJc w:val="left"/>
      <w:pPr>
        <w:ind w:left="2160" w:hanging="360"/>
      </w:pPr>
      <w:rPr>
        <w:rFonts w:ascii="Wingdings" w:hAnsi="Wingdings" w:hint="default"/>
      </w:rPr>
    </w:lvl>
    <w:lvl w:ilvl="3" w:tplc="3ABC985A">
      <w:start w:val="1"/>
      <w:numFmt w:val="bullet"/>
      <w:lvlText w:val=""/>
      <w:lvlJc w:val="left"/>
      <w:pPr>
        <w:ind w:left="2880" w:hanging="360"/>
      </w:pPr>
      <w:rPr>
        <w:rFonts w:ascii="Symbol" w:hAnsi="Symbol" w:hint="default"/>
      </w:rPr>
    </w:lvl>
    <w:lvl w:ilvl="4" w:tplc="4A7A9E2C">
      <w:start w:val="1"/>
      <w:numFmt w:val="bullet"/>
      <w:lvlText w:val="o"/>
      <w:lvlJc w:val="left"/>
      <w:pPr>
        <w:ind w:left="3600" w:hanging="360"/>
      </w:pPr>
      <w:rPr>
        <w:rFonts w:ascii="Courier New" w:hAnsi="Courier New" w:cs="Courier New" w:hint="default"/>
      </w:rPr>
    </w:lvl>
    <w:lvl w:ilvl="5" w:tplc="A404ACA8">
      <w:start w:val="1"/>
      <w:numFmt w:val="bullet"/>
      <w:lvlText w:val=""/>
      <w:lvlJc w:val="left"/>
      <w:pPr>
        <w:ind w:left="4320" w:hanging="360"/>
      </w:pPr>
      <w:rPr>
        <w:rFonts w:ascii="Wingdings" w:hAnsi="Wingdings" w:hint="default"/>
      </w:rPr>
    </w:lvl>
    <w:lvl w:ilvl="6" w:tplc="22E893AC">
      <w:start w:val="1"/>
      <w:numFmt w:val="bullet"/>
      <w:lvlText w:val=""/>
      <w:lvlJc w:val="left"/>
      <w:pPr>
        <w:ind w:left="5040" w:hanging="360"/>
      </w:pPr>
      <w:rPr>
        <w:rFonts w:ascii="Symbol" w:hAnsi="Symbol" w:hint="default"/>
      </w:rPr>
    </w:lvl>
    <w:lvl w:ilvl="7" w:tplc="BE16CE34">
      <w:start w:val="1"/>
      <w:numFmt w:val="bullet"/>
      <w:lvlText w:val="o"/>
      <w:lvlJc w:val="left"/>
      <w:pPr>
        <w:ind w:left="5760" w:hanging="360"/>
      </w:pPr>
      <w:rPr>
        <w:rFonts w:ascii="Courier New" w:hAnsi="Courier New" w:cs="Courier New" w:hint="default"/>
      </w:rPr>
    </w:lvl>
    <w:lvl w:ilvl="8" w:tplc="18A83C06">
      <w:start w:val="1"/>
      <w:numFmt w:val="bullet"/>
      <w:lvlText w:val=""/>
      <w:lvlJc w:val="left"/>
      <w:pPr>
        <w:ind w:left="6480" w:hanging="360"/>
      </w:pPr>
      <w:rPr>
        <w:rFonts w:ascii="Wingdings" w:hAnsi="Wingdings" w:hint="default"/>
      </w:rPr>
    </w:lvl>
  </w:abstractNum>
  <w:abstractNum w:abstractNumId="27" w15:restartNumberingAfterBreak="0">
    <w:nsid w:val="742E52C5"/>
    <w:multiLevelType w:val="multilevel"/>
    <w:tmpl w:val="1BDC2512"/>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28" w15:restartNumberingAfterBreak="0">
    <w:nsid w:val="751E5BB1"/>
    <w:multiLevelType w:val="hybridMultilevel"/>
    <w:tmpl w:val="E362B5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8292092"/>
    <w:multiLevelType w:val="multilevel"/>
    <w:tmpl w:val="82E89C2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7DFA24C2"/>
    <w:multiLevelType w:val="multilevel"/>
    <w:tmpl w:val="BD1A0E28"/>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num w:numId="1" w16cid:durableId="217136391">
    <w:abstractNumId w:val="0"/>
  </w:num>
  <w:num w:numId="2" w16cid:durableId="1049887308">
    <w:abstractNumId w:val="2"/>
  </w:num>
  <w:num w:numId="3" w16cid:durableId="1065639161">
    <w:abstractNumId w:val="26"/>
  </w:num>
  <w:num w:numId="4" w16cid:durableId="1682269840">
    <w:abstractNumId w:val="6"/>
  </w:num>
  <w:num w:numId="5" w16cid:durableId="588082754">
    <w:abstractNumId w:val="12"/>
  </w:num>
  <w:num w:numId="6" w16cid:durableId="684327927">
    <w:abstractNumId w:val="8"/>
  </w:num>
  <w:num w:numId="7" w16cid:durableId="524758277">
    <w:abstractNumId w:val="30"/>
  </w:num>
  <w:num w:numId="8" w16cid:durableId="1632324809">
    <w:abstractNumId w:val="4"/>
  </w:num>
  <w:num w:numId="9" w16cid:durableId="2017993074">
    <w:abstractNumId w:val="11"/>
  </w:num>
  <w:num w:numId="10" w16cid:durableId="90904833">
    <w:abstractNumId w:val="20"/>
  </w:num>
  <w:num w:numId="11" w16cid:durableId="1710647258">
    <w:abstractNumId w:val="9"/>
  </w:num>
  <w:num w:numId="12" w16cid:durableId="521827084">
    <w:abstractNumId w:val="21"/>
  </w:num>
  <w:num w:numId="13" w16cid:durableId="97525470">
    <w:abstractNumId w:val="7"/>
  </w:num>
  <w:num w:numId="14" w16cid:durableId="370618560">
    <w:abstractNumId w:val="13"/>
  </w:num>
  <w:num w:numId="15" w16cid:durableId="657614485">
    <w:abstractNumId w:val="29"/>
  </w:num>
  <w:num w:numId="16" w16cid:durableId="511800929">
    <w:abstractNumId w:val="27"/>
  </w:num>
  <w:num w:numId="17" w16cid:durableId="1067920695">
    <w:abstractNumId w:val="5"/>
  </w:num>
  <w:num w:numId="18" w16cid:durableId="1574319263">
    <w:abstractNumId w:val="22"/>
  </w:num>
  <w:num w:numId="19" w16cid:durableId="733167717">
    <w:abstractNumId w:val="3"/>
  </w:num>
  <w:num w:numId="20" w16cid:durableId="913204069">
    <w:abstractNumId w:val="16"/>
  </w:num>
  <w:num w:numId="21" w16cid:durableId="1997759328">
    <w:abstractNumId w:val="10"/>
  </w:num>
  <w:num w:numId="22" w16cid:durableId="270476144">
    <w:abstractNumId w:val="17"/>
  </w:num>
  <w:num w:numId="23" w16cid:durableId="1843466845">
    <w:abstractNumId w:val="25"/>
  </w:num>
  <w:num w:numId="24" w16cid:durableId="564920620">
    <w:abstractNumId w:val="15"/>
  </w:num>
  <w:num w:numId="25" w16cid:durableId="68114152">
    <w:abstractNumId w:val="19"/>
  </w:num>
  <w:num w:numId="26" w16cid:durableId="494106336">
    <w:abstractNumId w:val="1"/>
  </w:num>
  <w:num w:numId="27" w16cid:durableId="1825702034">
    <w:abstractNumId w:val="23"/>
  </w:num>
  <w:num w:numId="28" w16cid:durableId="897592781">
    <w:abstractNumId w:val="24"/>
  </w:num>
  <w:num w:numId="29" w16cid:durableId="1862350348">
    <w:abstractNumId w:val="28"/>
  </w:num>
  <w:num w:numId="30" w16cid:durableId="1820222237">
    <w:abstractNumId w:val="14"/>
  </w:num>
  <w:num w:numId="31" w16cid:durableId="12307699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4F7D"/>
    <w:rsid w:val="00013D69"/>
    <w:rsid w:val="00040A4D"/>
    <w:rsid w:val="00065F4C"/>
    <w:rsid w:val="000775B3"/>
    <w:rsid w:val="00093424"/>
    <w:rsid w:val="000A3132"/>
    <w:rsid w:val="000A39F4"/>
    <w:rsid w:val="000D40B8"/>
    <w:rsid w:val="000D5639"/>
    <w:rsid w:val="000D56A9"/>
    <w:rsid w:val="00137686"/>
    <w:rsid w:val="00141B12"/>
    <w:rsid w:val="001555FB"/>
    <w:rsid w:val="00190A0A"/>
    <w:rsid w:val="001A549C"/>
    <w:rsid w:val="001A6CF6"/>
    <w:rsid w:val="001F1C2F"/>
    <w:rsid w:val="002465BE"/>
    <w:rsid w:val="002861E3"/>
    <w:rsid w:val="003008DC"/>
    <w:rsid w:val="00314F7D"/>
    <w:rsid w:val="00377F09"/>
    <w:rsid w:val="00383683"/>
    <w:rsid w:val="00387064"/>
    <w:rsid w:val="00391E23"/>
    <w:rsid w:val="003C7E08"/>
    <w:rsid w:val="003E5DFB"/>
    <w:rsid w:val="00404BA1"/>
    <w:rsid w:val="00411BE6"/>
    <w:rsid w:val="00420E58"/>
    <w:rsid w:val="004655E7"/>
    <w:rsid w:val="00466646"/>
    <w:rsid w:val="00482009"/>
    <w:rsid w:val="0049789E"/>
    <w:rsid w:val="004B0716"/>
    <w:rsid w:val="00522DE4"/>
    <w:rsid w:val="00542404"/>
    <w:rsid w:val="005725B9"/>
    <w:rsid w:val="005A39C1"/>
    <w:rsid w:val="005D63B2"/>
    <w:rsid w:val="005E0B4C"/>
    <w:rsid w:val="005E2D4C"/>
    <w:rsid w:val="005F3A17"/>
    <w:rsid w:val="00606E74"/>
    <w:rsid w:val="0061343F"/>
    <w:rsid w:val="00623420"/>
    <w:rsid w:val="0065133D"/>
    <w:rsid w:val="00651707"/>
    <w:rsid w:val="00662212"/>
    <w:rsid w:val="006735E8"/>
    <w:rsid w:val="00686A9F"/>
    <w:rsid w:val="006D1959"/>
    <w:rsid w:val="007756AB"/>
    <w:rsid w:val="007B218A"/>
    <w:rsid w:val="007B4C7F"/>
    <w:rsid w:val="007B6B90"/>
    <w:rsid w:val="007D11A2"/>
    <w:rsid w:val="007F495C"/>
    <w:rsid w:val="008206A2"/>
    <w:rsid w:val="00860E2E"/>
    <w:rsid w:val="00891833"/>
    <w:rsid w:val="00897EE1"/>
    <w:rsid w:val="008B2DF1"/>
    <w:rsid w:val="008C33E2"/>
    <w:rsid w:val="009125BF"/>
    <w:rsid w:val="009352D7"/>
    <w:rsid w:val="00970C59"/>
    <w:rsid w:val="009817CD"/>
    <w:rsid w:val="009D3F8D"/>
    <w:rsid w:val="009D630B"/>
    <w:rsid w:val="00A269FE"/>
    <w:rsid w:val="00A34818"/>
    <w:rsid w:val="00A61D1E"/>
    <w:rsid w:val="00A67651"/>
    <w:rsid w:val="00AA6D32"/>
    <w:rsid w:val="00AF74F1"/>
    <w:rsid w:val="00B00AF9"/>
    <w:rsid w:val="00B40B40"/>
    <w:rsid w:val="00B74498"/>
    <w:rsid w:val="00B76266"/>
    <w:rsid w:val="00B91B15"/>
    <w:rsid w:val="00B95036"/>
    <w:rsid w:val="00BB4B19"/>
    <w:rsid w:val="00BE52C5"/>
    <w:rsid w:val="00BE752E"/>
    <w:rsid w:val="00BF570E"/>
    <w:rsid w:val="00C21C67"/>
    <w:rsid w:val="00C520F2"/>
    <w:rsid w:val="00C56A33"/>
    <w:rsid w:val="00C57ECE"/>
    <w:rsid w:val="00C7644F"/>
    <w:rsid w:val="00C8516D"/>
    <w:rsid w:val="00D03F20"/>
    <w:rsid w:val="00D07A17"/>
    <w:rsid w:val="00D21431"/>
    <w:rsid w:val="00D42A27"/>
    <w:rsid w:val="00D74E0A"/>
    <w:rsid w:val="00DB529D"/>
    <w:rsid w:val="00DB77A8"/>
    <w:rsid w:val="00DC5DBF"/>
    <w:rsid w:val="00DD60D6"/>
    <w:rsid w:val="00E70B1D"/>
    <w:rsid w:val="00E86948"/>
    <w:rsid w:val="00EA6920"/>
    <w:rsid w:val="00F23D28"/>
    <w:rsid w:val="00F27201"/>
    <w:rsid w:val="00F47A78"/>
    <w:rsid w:val="00F844F5"/>
    <w:rsid w:val="00FA535A"/>
    <w:rsid w:val="00FE11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E92E"/>
  <w15:docId w15:val="{E95CDB98-E71D-40FB-9D44-D682EA4E9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A27"/>
  </w:style>
  <w:style w:type="paragraph" w:styleId="1">
    <w:name w:val="heading 1"/>
    <w:basedOn w:val="a"/>
    <w:link w:val="10"/>
    <w:uiPriority w:val="9"/>
    <w:qFormat/>
    <w:rsid w:val="000D40B8"/>
    <w:pPr>
      <w:spacing w:before="100" w:beforeAutospacing="1" w:after="100" w:afterAutospacing="1"/>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
    <w:unhideWhenUsed/>
    <w:qFormat/>
    <w:rsid w:val="000D40B8"/>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rsid w:val="000D40B8"/>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rsid w:val="000D40B8"/>
    <w:pPr>
      <w:keepLines/>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0D40B8"/>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0D40B8"/>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0D40B8"/>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0D40B8"/>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0D40B8"/>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0D40B8"/>
    <w:rPr>
      <w:rFonts w:ascii="Arial" w:eastAsia="Arial" w:hAnsi="Arial" w:cs="Arial"/>
      <w:sz w:val="40"/>
      <w:szCs w:val="40"/>
    </w:rPr>
  </w:style>
  <w:style w:type="character" w:customStyle="1" w:styleId="Heading2Char">
    <w:name w:val="Heading 2 Char"/>
    <w:basedOn w:val="a0"/>
    <w:uiPriority w:val="9"/>
    <w:rsid w:val="000D40B8"/>
    <w:rPr>
      <w:rFonts w:ascii="Arial" w:eastAsia="Arial" w:hAnsi="Arial" w:cs="Arial"/>
      <w:sz w:val="34"/>
    </w:rPr>
  </w:style>
  <w:style w:type="character" w:customStyle="1" w:styleId="Heading3Char">
    <w:name w:val="Heading 3 Char"/>
    <w:basedOn w:val="a0"/>
    <w:uiPriority w:val="9"/>
    <w:rsid w:val="000D40B8"/>
    <w:rPr>
      <w:rFonts w:ascii="Arial" w:eastAsia="Arial" w:hAnsi="Arial" w:cs="Arial"/>
      <w:sz w:val="30"/>
      <w:szCs w:val="30"/>
    </w:rPr>
  </w:style>
  <w:style w:type="character" w:customStyle="1" w:styleId="Heading4Char">
    <w:name w:val="Heading 4 Char"/>
    <w:basedOn w:val="a0"/>
    <w:uiPriority w:val="9"/>
    <w:rsid w:val="000D40B8"/>
    <w:rPr>
      <w:rFonts w:ascii="Arial" w:eastAsia="Arial" w:hAnsi="Arial" w:cs="Arial"/>
      <w:b/>
      <w:bCs/>
      <w:sz w:val="26"/>
      <w:szCs w:val="26"/>
    </w:rPr>
  </w:style>
  <w:style w:type="character" w:customStyle="1" w:styleId="50">
    <w:name w:val="Заголовок 5 Знак"/>
    <w:basedOn w:val="a0"/>
    <w:link w:val="5"/>
    <w:rsid w:val="000D40B8"/>
    <w:rPr>
      <w:rFonts w:ascii="Arial" w:eastAsia="Arial" w:hAnsi="Arial" w:cs="Arial"/>
      <w:b/>
      <w:bCs/>
      <w:sz w:val="24"/>
      <w:szCs w:val="24"/>
    </w:rPr>
  </w:style>
  <w:style w:type="character" w:customStyle="1" w:styleId="60">
    <w:name w:val="Заголовок 6 Знак"/>
    <w:basedOn w:val="a0"/>
    <w:link w:val="6"/>
    <w:uiPriority w:val="9"/>
    <w:rsid w:val="000D40B8"/>
    <w:rPr>
      <w:rFonts w:ascii="Arial" w:eastAsia="Arial" w:hAnsi="Arial" w:cs="Arial"/>
      <w:b/>
      <w:bCs/>
      <w:sz w:val="22"/>
      <w:szCs w:val="22"/>
    </w:rPr>
  </w:style>
  <w:style w:type="character" w:customStyle="1" w:styleId="70">
    <w:name w:val="Заголовок 7 Знак"/>
    <w:basedOn w:val="a0"/>
    <w:link w:val="7"/>
    <w:uiPriority w:val="9"/>
    <w:rsid w:val="000D40B8"/>
    <w:rPr>
      <w:rFonts w:ascii="Arial" w:eastAsia="Arial" w:hAnsi="Arial" w:cs="Arial"/>
      <w:b/>
      <w:bCs/>
      <w:i/>
      <w:iCs/>
      <w:sz w:val="22"/>
      <w:szCs w:val="22"/>
    </w:rPr>
  </w:style>
  <w:style w:type="character" w:customStyle="1" w:styleId="80">
    <w:name w:val="Заголовок 8 Знак"/>
    <w:basedOn w:val="a0"/>
    <w:link w:val="8"/>
    <w:uiPriority w:val="9"/>
    <w:rsid w:val="000D40B8"/>
    <w:rPr>
      <w:rFonts w:ascii="Arial" w:eastAsia="Arial" w:hAnsi="Arial" w:cs="Arial"/>
      <w:i/>
      <w:iCs/>
      <w:sz w:val="22"/>
      <w:szCs w:val="22"/>
    </w:rPr>
  </w:style>
  <w:style w:type="character" w:customStyle="1" w:styleId="90">
    <w:name w:val="Заголовок 9 Знак"/>
    <w:basedOn w:val="a0"/>
    <w:link w:val="9"/>
    <w:uiPriority w:val="9"/>
    <w:rsid w:val="000D40B8"/>
    <w:rPr>
      <w:rFonts w:ascii="Arial" w:eastAsia="Arial" w:hAnsi="Arial" w:cs="Arial"/>
      <w:i/>
      <w:iCs/>
      <w:sz w:val="21"/>
      <w:szCs w:val="21"/>
    </w:rPr>
  </w:style>
  <w:style w:type="character" w:customStyle="1" w:styleId="TitleChar">
    <w:name w:val="Title Char"/>
    <w:basedOn w:val="a0"/>
    <w:uiPriority w:val="10"/>
    <w:rsid w:val="000D40B8"/>
    <w:rPr>
      <w:sz w:val="48"/>
      <w:szCs w:val="48"/>
    </w:rPr>
  </w:style>
  <w:style w:type="character" w:customStyle="1" w:styleId="SubtitleChar">
    <w:name w:val="Subtitle Char"/>
    <w:basedOn w:val="a0"/>
    <w:uiPriority w:val="11"/>
    <w:rsid w:val="000D40B8"/>
    <w:rPr>
      <w:sz w:val="24"/>
      <w:szCs w:val="24"/>
    </w:rPr>
  </w:style>
  <w:style w:type="paragraph" w:styleId="21">
    <w:name w:val="Quote"/>
    <w:basedOn w:val="a"/>
    <w:next w:val="a"/>
    <w:link w:val="22"/>
    <w:uiPriority w:val="29"/>
    <w:qFormat/>
    <w:rsid w:val="000D40B8"/>
    <w:pPr>
      <w:ind w:left="720" w:right="720"/>
    </w:pPr>
    <w:rPr>
      <w:i/>
    </w:rPr>
  </w:style>
  <w:style w:type="character" w:customStyle="1" w:styleId="22">
    <w:name w:val="Цитата 2 Знак"/>
    <w:link w:val="21"/>
    <w:uiPriority w:val="29"/>
    <w:rsid w:val="000D40B8"/>
    <w:rPr>
      <w:i/>
    </w:rPr>
  </w:style>
  <w:style w:type="paragraph" w:styleId="a3">
    <w:name w:val="Intense Quote"/>
    <w:basedOn w:val="a"/>
    <w:next w:val="a"/>
    <w:link w:val="a4"/>
    <w:uiPriority w:val="30"/>
    <w:qFormat/>
    <w:rsid w:val="000D40B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sid w:val="000D40B8"/>
    <w:rPr>
      <w:i/>
    </w:rPr>
  </w:style>
  <w:style w:type="character" w:customStyle="1" w:styleId="HeaderChar">
    <w:name w:val="Header Char"/>
    <w:basedOn w:val="a0"/>
    <w:uiPriority w:val="99"/>
    <w:rsid w:val="000D40B8"/>
  </w:style>
  <w:style w:type="character" w:customStyle="1" w:styleId="FooterChar">
    <w:name w:val="Footer Char"/>
    <w:basedOn w:val="a0"/>
    <w:uiPriority w:val="99"/>
    <w:rsid w:val="000D40B8"/>
  </w:style>
  <w:style w:type="paragraph" w:styleId="a5">
    <w:name w:val="caption"/>
    <w:basedOn w:val="a"/>
    <w:next w:val="a"/>
    <w:uiPriority w:val="35"/>
    <w:semiHidden/>
    <w:unhideWhenUsed/>
    <w:qFormat/>
    <w:rsid w:val="000D40B8"/>
    <w:pPr>
      <w:spacing w:line="276" w:lineRule="auto"/>
    </w:pPr>
    <w:rPr>
      <w:b/>
      <w:bCs/>
      <w:color w:val="4472C4" w:themeColor="accent1"/>
      <w:sz w:val="18"/>
      <w:szCs w:val="18"/>
    </w:rPr>
  </w:style>
  <w:style w:type="character" w:customStyle="1" w:styleId="CaptionChar">
    <w:name w:val="Caption Char"/>
    <w:uiPriority w:val="99"/>
    <w:rsid w:val="000D40B8"/>
  </w:style>
  <w:style w:type="table" w:customStyle="1" w:styleId="TableGridLight">
    <w:name w:val="Table Grid Light"/>
    <w:basedOn w:val="a1"/>
    <w:uiPriority w:val="59"/>
    <w:rsid w:val="000D40B8"/>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0D40B8"/>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D40B8"/>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D40B8"/>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D40B8"/>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D40B8"/>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D40B8"/>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D40B8"/>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D40B8"/>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D40B8"/>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D40B8"/>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D40B8"/>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D40B8"/>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D40B8"/>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D40B8"/>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D40B8"/>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D40B8"/>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D40B8"/>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D40B8"/>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D40B8"/>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D40B8"/>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D40B8"/>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D40B8"/>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D40B8"/>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D40B8"/>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D40B8"/>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D40B8"/>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D40B8"/>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D40B8"/>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D40B8"/>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D40B8"/>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D40B8"/>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D40B8"/>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D40B8"/>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D40B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D40B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D40B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D40B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D40B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D40B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D40B8"/>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D40B8"/>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D40B8"/>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D40B8"/>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D40B8"/>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D40B8"/>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D40B8"/>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D40B8"/>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D40B8"/>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D40B8"/>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D40B8"/>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D40B8"/>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D40B8"/>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D40B8"/>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D40B8"/>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D40B8"/>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D40B8"/>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D40B8"/>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D40B8"/>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D40B8"/>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D40B8"/>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D40B8"/>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D40B8"/>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D40B8"/>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D40B8"/>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D40B8"/>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D40B8"/>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D40B8"/>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D40B8"/>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D40B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D40B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D40B8"/>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D40B8"/>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D40B8"/>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D40B8"/>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D40B8"/>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D40B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D40B8"/>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D40B8"/>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D40B8"/>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D40B8"/>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D40B8"/>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D40B8"/>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D40B8"/>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D40B8"/>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D40B8"/>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D40B8"/>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D40B8"/>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D40B8"/>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D40B8"/>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D40B8"/>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D40B8"/>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D40B8"/>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D40B8"/>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D40B8"/>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D40B8"/>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D40B8"/>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D40B8"/>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D40B8"/>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D40B8"/>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D40B8"/>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D40B8"/>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D40B8"/>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D40B8"/>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D40B8"/>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D40B8"/>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D40B8"/>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D40B8"/>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D40B8"/>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D40B8"/>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D40B8"/>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D40B8"/>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D40B8"/>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D40B8"/>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D40B8"/>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D40B8"/>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D40B8"/>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D40B8"/>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D40B8"/>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D40B8"/>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D40B8"/>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D40B8"/>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D40B8"/>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D40B8"/>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D40B8"/>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sid w:val="000D40B8"/>
    <w:rPr>
      <w:sz w:val="20"/>
    </w:rPr>
  </w:style>
  <w:style w:type="paragraph" w:styleId="a6">
    <w:name w:val="table of figures"/>
    <w:basedOn w:val="a"/>
    <w:next w:val="a"/>
    <w:uiPriority w:val="99"/>
    <w:unhideWhenUsed/>
    <w:rsid w:val="000D40B8"/>
  </w:style>
  <w:style w:type="table" w:styleId="a7">
    <w:name w:val="Table Grid"/>
    <w:basedOn w:val="a1"/>
    <w:uiPriority w:val="39"/>
    <w:rsid w:val="000D40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aliases w:val="Этапы,Содержание. 2 уровень,List Paragraph"/>
    <w:basedOn w:val="a"/>
    <w:link w:val="a9"/>
    <w:qFormat/>
    <w:rsid w:val="000D40B8"/>
    <w:pPr>
      <w:ind w:left="720"/>
      <w:contextualSpacing/>
    </w:pPr>
  </w:style>
  <w:style w:type="table" w:customStyle="1" w:styleId="12">
    <w:name w:val="Сетка таблицы1"/>
    <w:basedOn w:val="a1"/>
    <w:next w:val="a7"/>
    <w:uiPriority w:val="39"/>
    <w:rsid w:val="000D40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0"/>
    <w:uiPriority w:val="99"/>
    <w:unhideWhenUsed/>
    <w:rsid w:val="000D40B8"/>
    <w:rPr>
      <w:sz w:val="16"/>
      <w:szCs w:val="16"/>
    </w:rPr>
  </w:style>
  <w:style w:type="paragraph" w:styleId="ab">
    <w:name w:val="annotation text"/>
    <w:basedOn w:val="a"/>
    <w:link w:val="ac"/>
    <w:uiPriority w:val="99"/>
    <w:unhideWhenUsed/>
    <w:rsid w:val="000D40B8"/>
    <w:rPr>
      <w:sz w:val="20"/>
      <w:szCs w:val="20"/>
    </w:rPr>
  </w:style>
  <w:style w:type="character" w:customStyle="1" w:styleId="ac">
    <w:name w:val="Текст примечания Знак"/>
    <w:basedOn w:val="a0"/>
    <w:link w:val="ab"/>
    <w:uiPriority w:val="99"/>
    <w:rsid w:val="000D40B8"/>
    <w:rPr>
      <w:sz w:val="20"/>
      <w:szCs w:val="20"/>
    </w:rPr>
  </w:style>
  <w:style w:type="paragraph" w:styleId="ad">
    <w:name w:val="annotation subject"/>
    <w:basedOn w:val="ab"/>
    <w:next w:val="ab"/>
    <w:link w:val="ae"/>
    <w:uiPriority w:val="99"/>
    <w:unhideWhenUsed/>
    <w:rsid w:val="000D40B8"/>
    <w:rPr>
      <w:b/>
      <w:bCs/>
    </w:rPr>
  </w:style>
  <w:style w:type="character" w:customStyle="1" w:styleId="ae">
    <w:name w:val="Тема примечания Знак"/>
    <w:basedOn w:val="ac"/>
    <w:link w:val="ad"/>
    <w:uiPriority w:val="99"/>
    <w:rsid w:val="000D40B8"/>
    <w:rPr>
      <w:b/>
      <w:bCs/>
      <w:sz w:val="20"/>
      <w:szCs w:val="20"/>
    </w:rPr>
  </w:style>
  <w:style w:type="table" w:customStyle="1" w:styleId="110">
    <w:name w:val="Сетка таблицы11"/>
    <w:basedOn w:val="a1"/>
    <w:uiPriority w:val="39"/>
    <w:rsid w:val="000D40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rsid w:val="000D40B8"/>
  </w:style>
  <w:style w:type="paragraph" w:styleId="af0">
    <w:name w:val="header"/>
    <w:basedOn w:val="a"/>
    <w:link w:val="af1"/>
    <w:uiPriority w:val="99"/>
    <w:unhideWhenUsed/>
    <w:rsid w:val="000D40B8"/>
    <w:pPr>
      <w:tabs>
        <w:tab w:val="center" w:pos="4677"/>
        <w:tab w:val="right" w:pos="9355"/>
      </w:tabs>
    </w:pPr>
  </w:style>
  <w:style w:type="character" w:customStyle="1" w:styleId="af1">
    <w:name w:val="Верхний колонтитул Знак"/>
    <w:basedOn w:val="a0"/>
    <w:link w:val="af0"/>
    <w:uiPriority w:val="99"/>
    <w:rsid w:val="000D40B8"/>
  </w:style>
  <w:style w:type="paragraph" w:styleId="af2">
    <w:name w:val="footer"/>
    <w:basedOn w:val="a"/>
    <w:link w:val="af3"/>
    <w:unhideWhenUsed/>
    <w:rsid w:val="000D40B8"/>
    <w:pPr>
      <w:tabs>
        <w:tab w:val="center" w:pos="4677"/>
        <w:tab w:val="right" w:pos="9355"/>
      </w:tabs>
    </w:pPr>
  </w:style>
  <w:style w:type="character" w:customStyle="1" w:styleId="af3">
    <w:name w:val="Нижний колонтитул Знак"/>
    <w:basedOn w:val="a0"/>
    <w:link w:val="af2"/>
    <w:rsid w:val="000D40B8"/>
  </w:style>
  <w:style w:type="character" w:styleId="af4">
    <w:name w:val="Hyperlink"/>
    <w:basedOn w:val="a0"/>
    <w:link w:val="23"/>
    <w:uiPriority w:val="99"/>
    <w:unhideWhenUsed/>
    <w:rsid w:val="000D40B8"/>
    <w:rPr>
      <w:color w:val="0563C1" w:themeColor="hyperlink"/>
      <w:u w:val="single"/>
    </w:rPr>
  </w:style>
  <w:style w:type="character" w:customStyle="1" w:styleId="13">
    <w:name w:val="Неразрешенное упоминание1"/>
    <w:basedOn w:val="a0"/>
    <w:uiPriority w:val="99"/>
    <w:semiHidden/>
    <w:unhideWhenUsed/>
    <w:rsid w:val="000D40B8"/>
    <w:rPr>
      <w:color w:val="605E5C"/>
      <w:shd w:val="clear" w:color="auto" w:fill="E1DFDD"/>
    </w:rPr>
  </w:style>
  <w:style w:type="character" w:customStyle="1" w:styleId="a9">
    <w:name w:val="Абзац списка Знак"/>
    <w:aliases w:val="Этапы Знак,Содержание. 2 уровень Знак,List Paragraph Знак"/>
    <w:link w:val="a8"/>
    <w:qFormat/>
    <w:rsid w:val="000D40B8"/>
  </w:style>
  <w:style w:type="paragraph" w:customStyle="1" w:styleId="ConsPlusNormal">
    <w:name w:val="ConsPlusNormal"/>
    <w:qFormat/>
    <w:rsid w:val="000D40B8"/>
    <w:pPr>
      <w:widowControl w:val="0"/>
    </w:pPr>
    <w:rPr>
      <w:rFonts w:ascii="Arial" w:eastAsia="Times New Roman" w:hAnsi="Arial" w:cs="Arial"/>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0D40B8"/>
    <w:rPr>
      <w:rFonts w:ascii="Times New Roman" w:eastAsia="Times New Roman" w:hAnsi="Times New Roman" w:cs="Times New Roman"/>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0D40B8"/>
    <w:rPr>
      <w:rFonts w:ascii="Times New Roman" w:eastAsia="Times New Roman" w:hAnsi="Times New Roman" w:cs="Times New Roman"/>
      <w:sz w:val="20"/>
      <w:szCs w:val="20"/>
    </w:rPr>
  </w:style>
  <w:style w:type="character" w:styleId="af7">
    <w:name w:val="footnote reference"/>
    <w:aliases w:val="Знак сноски-FN,Ciae niinee-FN,AЗнак сноски зел"/>
    <w:link w:val="14"/>
    <w:uiPriority w:val="99"/>
    <w:rsid w:val="000D40B8"/>
    <w:rPr>
      <w:rFonts w:cs="Times New Roman"/>
      <w:vertAlign w:val="superscript"/>
    </w:rPr>
  </w:style>
  <w:style w:type="paragraph" w:styleId="af8">
    <w:name w:val="Body Text"/>
    <w:basedOn w:val="a"/>
    <w:link w:val="af9"/>
    <w:unhideWhenUsed/>
    <w:qFormat/>
    <w:rsid w:val="000D40B8"/>
    <w:pPr>
      <w:widowControl w:val="0"/>
      <w:spacing w:before="120" w:after="120"/>
      <w:jc w:val="both"/>
    </w:pPr>
    <w:rPr>
      <w:rFonts w:ascii="Times New Roman" w:eastAsia="Times New Roman" w:hAnsi="Times New Roman" w:cs="Times New Roman"/>
      <w:sz w:val="24"/>
      <w:szCs w:val="20"/>
      <w:lang w:eastAsia="ru-RU"/>
    </w:rPr>
  </w:style>
  <w:style w:type="character" w:customStyle="1" w:styleId="af9">
    <w:name w:val="Основной текст Знак"/>
    <w:basedOn w:val="a0"/>
    <w:link w:val="af8"/>
    <w:rsid w:val="000D40B8"/>
    <w:rPr>
      <w:rFonts w:ascii="Times New Roman" w:eastAsia="Times New Roman" w:hAnsi="Times New Roman" w:cs="Times New Roman"/>
      <w:sz w:val="24"/>
      <w:szCs w:val="20"/>
      <w:lang w:eastAsia="ru-RU"/>
    </w:rPr>
  </w:style>
  <w:style w:type="paragraph" w:styleId="afa">
    <w:name w:val="Balloon Text"/>
    <w:basedOn w:val="a"/>
    <w:link w:val="afb"/>
    <w:uiPriority w:val="99"/>
    <w:unhideWhenUsed/>
    <w:rsid w:val="000D40B8"/>
    <w:rPr>
      <w:rFonts w:ascii="Segoe UI" w:hAnsi="Segoe UI" w:cs="Segoe UI"/>
      <w:sz w:val="18"/>
      <w:szCs w:val="18"/>
    </w:rPr>
  </w:style>
  <w:style w:type="character" w:customStyle="1" w:styleId="afb">
    <w:name w:val="Текст выноски Знак"/>
    <w:basedOn w:val="a0"/>
    <w:link w:val="afa"/>
    <w:uiPriority w:val="99"/>
    <w:rsid w:val="000D40B8"/>
    <w:rPr>
      <w:rFonts w:ascii="Segoe UI" w:hAnsi="Segoe UI" w:cs="Segoe UI"/>
      <w:sz w:val="18"/>
      <w:szCs w:val="18"/>
    </w:rPr>
  </w:style>
  <w:style w:type="character" w:customStyle="1" w:styleId="10">
    <w:name w:val="Заголовок 1 Знак"/>
    <w:basedOn w:val="a0"/>
    <w:link w:val="1"/>
    <w:rsid w:val="000D40B8"/>
    <w:rPr>
      <w:rFonts w:ascii="Times New Roman" w:eastAsia="Times New Roman" w:hAnsi="Times New Roman" w:cs="Times New Roman"/>
      <w:b/>
      <w:bCs/>
      <w:sz w:val="24"/>
      <w:szCs w:val="24"/>
      <w:lang w:eastAsia="ru-RU"/>
    </w:rPr>
  </w:style>
  <w:style w:type="paragraph" w:customStyle="1" w:styleId="Default">
    <w:name w:val="Default"/>
    <w:rsid w:val="000D40B8"/>
    <w:rPr>
      <w:rFonts w:ascii="Times New Roman" w:hAnsi="Times New Roman" w:cs="Times New Roman"/>
      <w:color w:val="000000"/>
      <w:sz w:val="24"/>
      <w:szCs w:val="24"/>
    </w:rPr>
  </w:style>
  <w:style w:type="paragraph" w:styleId="afc">
    <w:name w:val="Subtitle"/>
    <w:basedOn w:val="a"/>
    <w:next w:val="a"/>
    <w:link w:val="afd"/>
    <w:uiPriority w:val="11"/>
    <w:qFormat/>
    <w:rsid w:val="000D40B8"/>
    <w:pPr>
      <w:numPr>
        <w:ilvl w:val="1"/>
      </w:numPr>
      <w:spacing w:after="160" w:line="259" w:lineRule="auto"/>
    </w:pPr>
    <w:rPr>
      <w:rFonts w:eastAsiaTheme="minorEastAsia"/>
      <w:color w:val="5A5A5A" w:themeColor="text1" w:themeTint="A5"/>
      <w:spacing w:val="15"/>
    </w:rPr>
  </w:style>
  <w:style w:type="character" w:customStyle="1" w:styleId="afd">
    <w:name w:val="Подзаголовок Знак"/>
    <w:basedOn w:val="a0"/>
    <w:link w:val="afc"/>
    <w:rsid w:val="000D40B8"/>
    <w:rPr>
      <w:rFonts w:eastAsiaTheme="minorEastAsia"/>
      <w:color w:val="5A5A5A" w:themeColor="text1" w:themeTint="A5"/>
      <w:spacing w:val="15"/>
    </w:rPr>
  </w:style>
  <w:style w:type="character" w:styleId="afe">
    <w:name w:val="FollowedHyperlink"/>
    <w:basedOn w:val="a0"/>
    <w:uiPriority w:val="99"/>
    <w:unhideWhenUsed/>
    <w:rsid w:val="000D40B8"/>
    <w:rPr>
      <w:color w:val="954F72" w:themeColor="followedHyperlink"/>
      <w:u w:val="single"/>
    </w:rPr>
  </w:style>
  <w:style w:type="paragraph" w:styleId="15">
    <w:name w:val="toc 1"/>
    <w:basedOn w:val="a"/>
    <w:next w:val="a"/>
    <w:link w:val="16"/>
    <w:uiPriority w:val="39"/>
    <w:unhideWhenUsed/>
    <w:rsid w:val="000D40B8"/>
    <w:pPr>
      <w:tabs>
        <w:tab w:val="right" w:leader="dot" w:pos="9639"/>
      </w:tabs>
      <w:spacing w:before="120" w:line="276" w:lineRule="auto"/>
    </w:pPr>
    <w:rPr>
      <w:rFonts w:ascii="Times New Roman" w:hAnsi="Times New Roman" w:cs="Times New Roman"/>
      <w:b/>
      <w:bCs/>
    </w:rPr>
  </w:style>
  <w:style w:type="character" w:customStyle="1" w:styleId="20">
    <w:name w:val="Заголовок 2 Знак"/>
    <w:basedOn w:val="a0"/>
    <w:link w:val="2"/>
    <w:rsid w:val="000D40B8"/>
    <w:rPr>
      <w:rFonts w:ascii="Arial" w:eastAsia="Times New Roman" w:hAnsi="Arial" w:cs="Times New Roman"/>
      <w:b/>
      <w:bCs/>
      <w:i/>
      <w:iCs/>
      <w:sz w:val="28"/>
      <w:szCs w:val="28"/>
    </w:rPr>
  </w:style>
  <w:style w:type="character" w:customStyle="1" w:styleId="30">
    <w:name w:val="Заголовок 3 Знак"/>
    <w:basedOn w:val="a0"/>
    <w:link w:val="3"/>
    <w:rsid w:val="000D40B8"/>
    <w:rPr>
      <w:rFonts w:ascii="Arial" w:eastAsia="Times New Roman" w:hAnsi="Arial" w:cs="Times New Roman"/>
      <w:b/>
      <w:bCs/>
      <w:sz w:val="26"/>
      <w:szCs w:val="26"/>
    </w:rPr>
  </w:style>
  <w:style w:type="character" w:customStyle="1" w:styleId="40">
    <w:name w:val="Заголовок 4 Знак"/>
    <w:basedOn w:val="a0"/>
    <w:link w:val="4"/>
    <w:rsid w:val="000D40B8"/>
    <w:rPr>
      <w:rFonts w:ascii="Times New Roman" w:eastAsia="Times New Roman" w:hAnsi="Times New Roman" w:cs="Times New Roman"/>
      <w:b/>
      <w:bCs/>
      <w:sz w:val="24"/>
      <w:szCs w:val="24"/>
    </w:rPr>
  </w:style>
  <w:style w:type="numbering" w:customStyle="1" w:styleId="17">
    <w:name w:val="Нет списка1"/>
    <w:next w:val="a2"/>
    <w:uiPriority w:val="99"/>
    <w:semiHidden/>
    <w:unhideWhenUsed/>
    <w:rsid w:val="000D40B8"/>
  </w:style>
  <w:style w:type="table" w:customStyle="1" w:styleId="TableNormal">
    <w:name w:val="Table Normal"/>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D40B8"/>
    <w:pPr>
      <w:widowControl w:val="0"/>
    </w:pPr>
    <w:rPr>
      <w:rFonts w:ascii="Times New Roman" w:eastAsia="Times New Roman" w:hAnsi="Times New Roman" w:cs="Times New Roman"/>
    </w:rPr>
  </w:style>
  <w:style w:type="table" w:customStyle="1" w:styleId="TableNormal10">
    <w:name w:val="Table Normal10"/>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0D40B8"/>
  </w:style>
  <w:style w:type="table" w:customStyle="1" w:styleId="TableNormal12">
    <w:name w:val="Table Normal12"/>
    <w:uiPriority w:val="2"/>
    <w:semiHidden/>
    <w:unhideWhenUsed/>
    <w:qFormat/>
    <w:rsid w:val="000D40B8"/>
    <w:pPr>
      <w:widowControl w:val="0"/>
    </w:pPr>
    <w:rPr>
      <w:lang w:val="en-US"/>
    </w:rPr>
    <w:tblPr>
      <w:tblInd w:w="0" w:type="dxa"/>
      <w:tblCellMar>
        <w:top w:w="0" w:type="dxa"/>
        <w:left w:w="0" w:type="dxa"/>
        <w:bottom w:w="0" w:type="dxa"/>
        <w:right w:w="0" w:type="dxa"/>
      </w:tblCellMar>
    </w:tblPr>
  </w:style>
  <w:style w:type="character" w:customStyle="1" w:styleId="18">
    <w:name w:val="Гиперссылка1"/>
    <w:basedOn w:val="a0"/>
    <w:unhideWhenUsed/>
    <w:rsid w:val="000D40B8"/>
    <w:rPr>
      <w:color w:val="0000FF"/>
      <w:u w:val="single"/>
    </w:rPr>
  </w:style>
  <w:style w:type="character" w:customStyle="1" w:styleId="19">
    <w:name w:val="Просмотренная гиперссылка1"/>
    <w:basedOn w:val="a0"/>
    <w:uiPriority w:val="99"/>
    <w:semiHidden/>
    <w:unhideWhenUsed/>
    <w:rsid w:val="000D40B8"/>
    <w:rPr>
      <w:color w:val="800080"/>
      <w:u w:val="single"/>
    </w:rPr>
  </w:style>
  <w:style w:type="character" w:styleId="aff">
    <w:name w:val="Emphasis"/>
    <w:qFormat/>
    <w:rsid w:val="000D40B8"/>
    <w:rPr>
      <w:rFonts w:ascii="Times New Roman" w:hAnsi="Times New Roman" w:cs="Times New Roman" w:hint="default"/>
      <w:i/>
      <w:iCs w:val="0"/>
    </w:rPr>
  </w:style>
  <w:style w:type="paragraph" w:customStyle="1" w:styleId="msonormal0">
    <w:name w:val="msonormal"/>
    <w:basedOn w:val="a"/>
    <w:rsid w:val="000D40B8"/>
    <w:pPr>
      <w:spacing w:after="200" w:line="276" w:lineRule="auto"/>
    </w:pPr>
    <w:rPr>
      <w:rFonts w:ascii="Times New Roman" w:eastAsia="Times New Roman" w:hAnsi="Times New Roman" w:cs="Times New Roman"/>
      <w:sz w:val="24"/>
      <w:szCs w:val="24"/>
      <w:lang w:eastAsia="ru-RU"/>
    </w:rPr>
  </w:style>
  <w:style w:type="paragraph" w:styleId="aff0">
    <w:name w:val="Normal (Web)"/>
    <w:basedOn w:val="a"/>
    <w:uiPriority w:val="99"/>
    <w:unhideWhenUsed/>
    <w:qFormat/>
    <w:rsid w:val="000D40B8"/>
    <w:pPr>
      <w:spacing w:after="200" w:line="276" w:lineRule="auto"/>
    </w:pPr>
    <w:rPr>
      <w:rFonts w:ascii="Times New Roman" w:eastAsia="Times New Roman" w:hAnsi="Times New Roman" w:cs="Times New Roman"/>
      <w:sz w:val="24"/>
      <w:szCs w:val="24"/>
      <w:lang w:eastAsia="ru-RU"/>
    </w:rPr>
  </w:style>
  <w:style w:type="paragraph" w:styleId="24">
    <w:name w:val="toc 2"/>
    <w:basedOn w:val="a"/>
    <w:next w:val="a"/>
    <w:link w:val="25"/>
    <w:uiPriority w:val="39"/>
    <w:unhideWhenUsed/>
    <w:rsid w:val="000D40B8"/>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32">
    <w:name w:val="toc 3"/>
    <w:basedOn w:val="a"/>
    <w:next w:val="a"/>
    <w:link w:val="33"/>
    <w:uiPriority w:val="39"/>
    <w:unhideWhenUsed/>
    <w:rsid w:val="000D40B8"/>
    <w:pPr>
      <w:ind w:left="480"/>
    </w:pPr>
    <w:rPr>
      <w:rFonts w:ascii="Times New Roman" w:eastAsia="Times New Roman" w:hAnsi="Times New Roman" w:cs="Times New Roman"/>
      <w:sz w:val="28"/>
      <w:szCs w:val="28"/>
      <w:lang w:eastAsia="ru-RU"/>
    </w:rPr>
  </w:style>
  <w:style w:type="paragraph" w:styleId="42">
    <w:name w:val="toc 4"/>
    <w:basedOn w:val="a"/>
    <w:next w:val="a"/>
    <w:link w:val="43"/>
    <w:uiPriority w:val="39"/>
    <w:unhideWhenUsed/>
    <w:rsid w:val="000D40B8"/>
    <w:pPr>
      <w:ind w:left="720"/>
    </w:pPr>
    <w:rPr>
      <w:rFonts w:ascii="Calibri" w:eastAsia="Times New Roman" w:hAnsi="Calibri" w:cs="Calibri"/>
      <w:sz w:val="20"/>
      <w:szCs w:val="20"/>
      <w:lang w:eastAsia="ru-RU"/>
    </w:rPr>
  </w:style>
  <w:style w:type="paragraph" w:styleId="52">
    <w:name w:val="toc 5"/>
    <w:basedOn w:val="a"/>
    <w:next w:val="a"/>
    <w:link w:val="53"/>
    <w:uiPriority w:val="39"/>
    <w:unhideWhenUsed/>
    <w:rsid w:val="000D40B8"/>
    <w:pPr>
      <w:ind w:left="960"/>
    </w:pPr>
    <w:rPr>
      <w:rFonts w:ascii="Calibri" w:eastAsia="Times New Roman" w:hAnsi="Calibri" w:cs="Calibri"/>
      <w:sz w:val="20"/>
      <w:szCs w:val="20"/>
      <w:lang w:eastAsia="ru-RU"/>
    </w:rPr>
  </w:style>
  <w:style w:type="paragraph" w:styleId="61">
    <w:name w:val="toc 6"/>
    <w:basedOn w:val="a"/>
    <w:next w:val="a"/>
    <w:link w:val="62"/>
    <w:uiPriority w:val="39"/>
    <w:unhideWhenUsed/>
    <w:rsid w:val="000D40B8"/>
    <w:pPr>
      <w:ind w:left="1200"/>
    </w:pPr>
    <w:rPr>
      <w:rFonts w:ascii="Calibri" w:eastAsia="Times New Roman" w:hAnsi="Calibri" w:cs="Calibri"/>
      <w:sz w:val="20"/>
      <w:szCs w:val="20"/>
      <w:lang w:eastAsia="ru-RU"/>
    </w:rPr>
  </w:style>
  <w:style w:type="paragraph" w:styleId="71">
    <w:name w:val="toc 7"/>
    <w:basedOn w:val="a"/>
    <w:next w:val="a"/>
    <w:link w:val="72"/>
    <w:uiPriority w:val="39"/>
    <w:unhideWhenUsed/>
    <w:rsid w:val="000D40B8"/>
    <w:pPr>
      <w:ind w:left="1440"/>
    </w:pPr>
    <w:rPr>
      <w:rFonts w:ascii="Calibri" w:eastAsia="Times New Roman" w:hAnsi="Calibri" w:cs="Calibri"/>
      <w:sz w:val="20"/>
      <w:szCs w:val="20"/>
      <w:lang w:eastAsia="ru-RU"/>
    </w:rPr>
  </w:style>
  <w:style w:type="paragraph" w:styleId="81">
    <w:name w:val="toc 8"/>
    <w:basedOn w:val="a"/>
    <w:next w:val="a"/>
    <w:link w:val="82"/>
    <w:uiPriority w:val="39"/>
    <w:unhideWhenUsed/>
    <w:rsid w:val="000D40B8"/>
    <w:pPr>
      <w:ind w:left="1680"/>
    </w:pPr>
    <w:rPr>
      <w:rFonts w:ascii="Calibri" w:eastAsia="Times New Roman" w:hAnsi="Calibri" w:cs="Calibri"/>
      <w:sz w:val="20"/>
      <w:szCs w:val="20"/>
      <w:lang w:eastAsia="ru-RU"/>
    </w:rPr>
  </w:style>
  <w:style w:type="paragraph" w:styleId="91">
    <w:name w:val="toc 9"/>
    <w:basedOn w:val="a"/>
    <w:next w:val="a"/>
    <w:link w:val="92"/>
    <w:uiPriority w:val="39"/>
    <w:unhideWhenUsed/>
    <w:rsid w:val="000D40B8"/>
    <w:pPr>
      <w:ind w:left="1920"/>
    </w:pPr>
    <w:rPr>
      <w:rFonts w:ascii="Calibri" w:eastAsia="Times New Roman" w:hAnsi="Calibri" w:cs="Calibri"/>
      <w:sz w:val="20"/>
      <w:szCs w:val="20"/>
      <w:lang w:eastAsia="ru-RU"/>
    </w:rPr>
  </w:style>
  <w:style w:type="character" w:customStyle="1" w:styleId="1a">
    <w:name w:val="Нижний колонтитул Знак1"/>
    <w:basedOn w:val="a0"/>
    <w:uiPriority w:val="99"/>
    <w:semiHidden/>
    <w:rsid w:val="000D40B8"/>
    <w:rPr>
      <w:rFonts w:ascii="Calibri" w:eastAsia="Times New Roman" w:hAnsi="Calibri" w:cs="Times New Roman"/>
      <w:lang w:val="ru-RU" w:eastAsia="ru-RU"/>
    </w:rPr>
  </w:style>
  <w:style w:type="paragraph" w:styleId="aff1">
    <w:name w:val="endnote text"/>
    <w:basedOn w:val="a"/>
    <w:link w:val="aff2"/>
    <w:uiPriority w:val="99"/>
    <w:semiHidden/>
    <w:unhideWhenUsed/>
    <w:rsid w:val="000D40B8"/>
    <w:rPr>
      <w:rFonts w:ascii="Calibri" w:eastAsia="Times New Roman" w:hAnsi="Calibri" w:cs="Times New Roman"/>
      <w:sz w:val="20"/>
      <w:szCs w:val="20"/>
    </w:rPr>
  </w:style>
  <w:style w:type="character" w:customStyle="1" w:styleId="aff2">
    <w:name w:val="Текст концевой сноски Знак"/>
    <w:basedOn w:val="a0"/>
    <w:link w:val="aff1"/>
    <w:uiPriority w:val="99"/>
    <w:semiHidden/>
    <w:rsid w:val="000D40B8"/>
    <w:rPr>
      <w:rFonts w:ascii="Calibri" w:eastAsia="Times New Roman" w:hAnsi="Calibri" w:cs="Times New Roman"/>
      <w:sz w:val="20"/>
      <w:szCs w:val="20"/>
    </w:rPr>
  </w:style>
  <w:style w:type="paragraph" w:styleId="26">
    <w:name w:val="List 2"/>
    <w:basedOn w:val="a"/>
    <w:unhideWhenUsed/>
    <w:rsid w:val="000D40B8"/>
    <w:pPr>
      <w:spacing w:before="120" w:after="120"/>
      <w:ind w:left="720" w:hanging="360"/>
      <w:jc w:val="both"/>
    </w:pPr>
    <w:rPr>
      <w:rFonts w:ascii="Arial" w:eastAsia="Batang" w:hAnsi="Arial" w:cs="Times New Roman"/>
      <w:sz w:val="20"/>
      <w:szCs w:val="24"/>
      <w:lang w:eastAsia="ko-KR"/>
    </w:rPr>
  </w:style>
  <w:style w:type="paragraph" w:styleId="27">
    <w:name w:val="Body Text 2"/>
    <w:basedOn w:val="a"/>
    <w:link w:val="28"/>
    <w:unhideWhenUsed/>
    <w:rsid w:val="000D40B8"/>
    <w:pPr>
      <w:ind w:right="-57"/>
      <w:jc w:val="both"/>
    </w:pPr>
    <w:rPr>
      <w:rFonts w:ascii="Times New Roman" w:eastAsia="Times New Roman" w:hAnsi="Times New Roman" w:cs="Times New Roman"/>
      <w:sz w:val="24"/>
      <w:szCs w:val="24"/>
    </w:rPr>
  </w:style>
  <w:style w:type="character" w:customStyle="1" w:styleId="28">
    <w:name w:val="Основной текст 2 Знак"/>
    <w:basedOn w:val="a0"/>
    <w:link w:val="27"/>
    <w:rsid w:val="000D40B8"/>
    <w:rPr>
      <w:rFonts w:ascii="Times New Roman" w:eastAsia="Times New Roman" w:hAnsi="Times New Roman" w:cs="Times New Roman"/>
      <w:sz w:val="24"/>
      <w:szCs w:val="24"/>
    </w:rPr>
  </w:style>
  <w:style w:type="paragraph" w:styleId="29">
    <w:name w:val="Body Text Indent 2"/>
    <w:basedOn w:val="a"/>
    <w:link w:val="2a"/>
    <w:unhideWhenUsed/>
    <w:rsid w:val="000D40B8"/>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basedOn w:val="a0"/>
    <w:link w:val="29"/>
    <w:rsid w:val="000D40B8"/>
    <w:rPr>
      <w:rFonts w:ascii="Times New Roman" w:eastAsia="Times New Roman" w:hAnsi="Times New Roman" w:cs="Times New Roman"/>
      <w:sz w:val="24"/>
      <w:szCs w:val="24"/>
    </w:rPr>
  </w:style>
  <w:style w:type="paragraph" w:customStyle="1" w:styleId="aff3">
    <w:name w:val="Внимание"/>
    <w:basedOn w:val="a"/>
    <w:next w:val="a"/>
    <w:uiPriority w:val="99"/>
    <w:rsid w:val="000D40B8"/>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4">
    <w:name w:val="Внимание: криминал!!"/>
    <w:basedOn w:val="aff3"/>
    <w:next w:val="a"/>
    <w:uiPriority w:val="99"/>
    <w:rsid w:val="000D40B8"/>
  </w:style>
  <w:style w:type="paragraph" w:customStyle="1" w:styleId="aff5">
    <w:name w:val="Внимание: недобросовестность!"/>
    <w:basedOn w:val="aff3"/>
    <w:next w:val="a"/>
    <w:uiPriority w:val="99"/>
    <w:rsid w:val="000D40B8"/>
  </w:style>
  <w:style w:type="paragraph" w:customStyle="1" w:styleId="aff6">
    <w:name w:val="Дочерний элемент списка"/>
    <w:basedOn w:val="a"/>
    <w:next w:val="a"/>
    <w:uiPriority w:val="99"/>
    <w:rsid w:val="000D40B8"/>
    <w:pPr>
      <w:widowControl w:val="0"/>
      <w:spacing w:line="360" w:lineRule="auto"/>
      <w:jc w:val="both"/>
    </w:pPr>
    <w:rPr>
      <w:rFonts w:ascii="Times New Roman" w:eastAsia="Times New Roman" w:hAnsi="Times New Roman" w:cs="Times New Roman"/>
      <w:color w:val="868381"/>
      <w:sz w:val="20"/>
      <w:szCs w:val="20"/>
      <w:lang w:eastAsia="ru-RU"/>
    </w:rPr>
  </w:style>
  <w:style w:type="paragraph" w:customStyle="1" w:styleId="aff7">
    <w:name w:val="Основное меню (преемственное)"/>
    <w:basedOn w:val="a"/>
    <w:next w:val="a"/>
    <w:uiPriority w:val="99"/>
    <w:rsid w:val="000D40B8"/>
    <w:pPr>
      <w:widowControl w:val="0"/>
      <w:spacing w:line="360" w:lineRule="auto"/>
      <w:ind w:firstLine="720"/>
      <w:jc w:val="both"/>
    </w:pPr>
    <w:rPr>
      <w:rFonts w:ascii="Verdana" w:eastAsia="Times New Roman" w:hAnsi="Verdana" w:cs="Verdana"/>
      <w:lang w:eastAsia="ru-RU"/>
    </w:rPr>
  </w:style>
  <w:style w:type="paragraph" w:customStyle="1" w:styleId="1b">
    <w:name w:val="Заголовок1"/>
    <w:basedOn w:val="aff7"/>
    <w:next w:val="a"/>
    <w:uiPriority w:val="99"/>
    <w:rsid w:val="000D40B8"/>
    <w:pPr>
      <w:shd w:val="clear" w:color="auto" w:fill="ECE9D8"/>
    </w:pPr>
    <w:rPr>
      <w:b/>
      <w:bCs/>
      <w:color w:val="0058A9"/>
    </w:rPr>
  </w:style>
  <w:style w:type="paragraph" w:customStyle="1" w:styleId="aff8">
    <w:name w:val="Заголовок группы контролов"/>
    <w:basedOn w:val="a"/>
    <w:next w:val="a"/>
    <w:uiPriority w:val="99"/>
    <w:rsid w:val="000D40B8"/>
    <w:pPr>
      <w:widowControl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9">
    <w:name w:val="Заголовок для информации об изменениях"/>
    <w:basedOn w:val="1"/>
    <w:next w:val="a"/>
    <w:uiPriority w:val="99"/>
    <w:rsid w:val="000D40B8"/>
    <w:pPr>
      <w:keepNext/>
      <w:keepLines/>
      <w:shd w:val="clear" w:color="auto" w:fill="FFFFFF"/>
      <w:spacing w:before="0" w:beforeAutospacing="0" w:after="240" w:afterAutospacing="0" w:line="360" w:lineRule="auto"/>
      <w:outlineLvl w:val="9"/>
    </w:pPr>
    <w:rPr>
      <w:b w:val="0"/>
      <w:bCs w:val="0"/>
      <w:sz w:val="18"/>
      <w:szCs w:val="18"/>
    </w:rPr>
  </w:style>
  <w:style w:type="paragraph" w:customStyle="1" w:styleId="affa">
    <w:name w:val="Заголовок распахивающейся части диалога"/>
    <w:basedOn w:val="a"/>
    <w:next w:val="a"/>
    <w:uiPriority w:val="99"/>
    <w:rsid w:val="000D40B8"/>
    <w:pPr>
      <w:widowControl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b">
    <w:name w:val="Заголовок статьи"/>
    <w:basedOn w:val="a"/>
    <w:next w:val="a"/>
    <w:uiPriority w:val="99"/>
    <w:rsid w:val="000D40B8"/>
    <w:pPr>
      <w:widowControl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c">
    <w:name w:val="Заголовок ЭР (левое окно)"/>
    <w:basedOn w:val="a"/>
    <w:next w:val="a"/>
    <w:uiPriority w:val="99"/>
    <w:rsid w:val="000D40B8"/>
    <w:pPr>
      <w:widowControl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d">
    <w:name w:val="Заголовок ЭР (правое окно)"/>
    <w:basedOn w:val="affc"/>
    <w:next w:val="a"/>
    <w:uiPriority w:val="99"/>
    <w:rsid w:val="000D40B8"/>
    <w:pPr>
      <w:spacing w:after="0"/>
      <w:jc w:val="left"/>
    </w:pPr>
  </w:style>
  <w:style w:type="paragraph" w:customStyle="1" w:styleId="affe">
    <w:name w:val="Интерактивный заголовок"/>
    <w:basedOn w:val="1b"/>
    <w:next w:val="a"/>
    <w:uiPriority w:val="99"/>
    <w:rsid w:val="000D40B8"/>
    <w:rPr>
      <w:u w:val="single"/>
    </w:rPr>
  </w:style>
  <w:style w:type="paragraph" w:customStyle="1" w:styleId="afff">
    <w:name w:val="Текст информации об изменениях"/>
    <w:basedOn w:val="a"/>
    <w:next w:val="a"/>
    <w:uiPriority w:val="99"/>
    <w:rsid w:val="000D40B8"/>
    <w:pPr>
      <w:widowControl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0">
    <w:name w:val="Информация об изменениях"/>
    <w:basedOn w:val="afff"/>
    <w:next w:val="a"/>
    <w:uiPriority w:val="99"/>
    <w:rsid w:val="000D40B8"/>
    <w:pPr>
      <w:shd w:val="clear" w:color="auto" w:fill="EAEFED"/>
      <w:spacing w:before="180"/>
      <w:ind w:left="360" w:right="360" w:firstLine="0"/>
    </w:pPr>
  </w:style>
  <w:style w:type="paragraph" w:customStyle="1" w:styleId="afff1">
    <w:name w:val="Текст (справка)"/>
    <w:basedOn w:val="a"/>
    <w:next w:val="a"/>
    <w:uiPriority w:val="99"/>
    <w:rsid w:val="000D40B8"/>
    <w:pPr>
      <w:widowControl w:val="0"/>
      <w:spacing w:line="360" w:lineRule="auto"/>
      <w:ind w:left="170" w:right="170"/>
    </w:pPr>
    <w:rPr>
      <w:rFonts w:ascii="Times New Roman" w:eastAsia="Times New Roman" w:hAnsi="Times New Roman" w:cs="Times New Roman"/>
      <w:sz w:val="24"/>
      <w:szCs w:val="24"/>
      <w:lang w:eastAsia="ru-RU"/>
    </w:rPr>
  </w:style>
  <w:style w:type="paragraph" w:customStyle="1" w:styleId="afff2">
    <w:name w:val="Комментарий"/>
    <w:basedOn w:val="afff1"/>
    <w:next w:val="a"/>
    <w:uiPriority w:val="99"/>
    <w:rsid w:val="000D40B8"/>
    <w:pPr>
      <w:shd w:val="clear" w:color="auto" w:fill="F0F0F0"/>
      <w:spacing w:before="75"/>
      <w:ind w:right="0"/>
      <w:jc w:val="both"/>
    </w:pPr>
    <w:rPr>
      <w:color w:val="353842"/>
    </w:rPr>
  </w:style>
  <w:style w:type="paragraph" w:customStyle="1" w:styleId="afff3">
    <w:name w:val="Информация об изменениях документа"/>
    <w:basedOn w:val="afff2"/>
    <w:next w:val="a"/>
    <w:uiPriority w:val="99"/>
    <w:rsid w:val="000D40B8"/>
    <w:rPr>
      <w:i/>
      <w:iCs/>
    </w:rPr>
  </w:style>
  <w:style w:type="paragraph" w:customStyle="1" w:styleId="afff4">
    <w:name w:val="Текст (лев. подпись)"/>
    <w:basedOn w:val="a"/>
    <w:next w:val="a"/>
    <w:uiPriority w:val="99"/>
    <w:rsid w:val="000D40B8"/>
    <w:pPr>
      <w:widowControl w:val="0"/>
      <w:spacing w:line="360" w:lineRule="auto"/>
    </w:pPr>
    <w:rPr>
      <w:rFonts w:ascii="Times New Roman" w:eastAsia="Times New Roman" w:hAnsi="Times New Roman" w:cs="Times New Roman"/>
      <w:sz w:val="24"/>
      <w:szCs w:val="24"/>
      <w:lang w:eastAsia="ru-RU"/>
    </w:rPr>
  </w:style>
  <w:style w:type="paragraph" w:customStyle="1" w:styleId="afff5">
    <w:name w:val="Колонтитул (левый)"/>
    <w:basedOn w:val="afff4"/>
    <w:next w:val="a"/>
    <w:uiPriority w:val="99"/>
    <w:rsid w:val="000D40B8"/>
    <w:rPr>
      <w:sz w:val="14"/>
      <w:szCs w:val="14"/>
    </w:rPr>
  </w:style>
  <w:style w:type="paragraph" w:customStyle="1" w:styleId="afff6">
    <w:name w:val="Текст (прав. подпись)"/>
    <w:basedOn w:val="a"/>
    <w:next w:val="a"/>
    <w:uiPriority w:val="99"/>
    <w:rsid w:val="000D40B8"/>
    <w:pPr>
      <w:widowControl w:val="0"/>
      <w:spacing w:line="360" w:lineRule="auto"/>
      <w:jc w:val="right"/>
    </w:pPr>
    <w:rPr>
      <w:rFonts w:ascii="Times New Roman" w:eastAsia="Times New Roman" w:hAnsi="Times New Roman" w:cs="Times New Roman"/>
      <w:sz w:val="24"/>
      <w:szCs w:val="24"/>
      <w:lang w:eastAsia="ru-RU"/>
    </w:rPr>
  </w:style>
  <w:style w:type="paragraph" w:customStyle="1" w:styleId="afff7">
    <w:name w:val="Колонтитул (правый)"/>
    <w:basedOn w:val="afff6"/>
    <w:next w:val="a"/>
    <w:uiPriority w:val="99"/>
    <w:rsid w:val="000D40B8"/>
    <w:rPr>
      <w:sz w:val="14"/>
      <w:szCs w:val="14"/>
    </w:rPr>
  </w:style>
  <w:style w:type="paragraph" w:customStyle="1" w:styleId="afff8">
    <w:name w:val="Комментарий пользователя"/>
    <w:basedOn w:val="afff2"/>
    <w:next w:val="a"/>
    <w:uiPriority w:val="99"/>
    <w:rsid w:val="000D40B8"/>
    <w:pPr>
      <w:shd w:val="clear" w:color="auto" w:fill="FFDFE0"/>
      <w:jc w:val="left"/>
    </w:pPr>
  </w:style>
  <w:style w:type="paragraph" w:customStyle="1" w:styleId="afff9">
    <w:name w:val="Куда обратиться?"/>
    <w:basedOn w:val="aff3"/>
    <w:next w:val="a"/>
    <w:uiPriority w:val="99"/>
    <w:rsid w:val="000D40B8"/>
  </w:style>
  <w:style w:type="paragraph" w:customStyle="1" w:styleId="afffa">
    <w:name w:val="Моноширинный"/>
    <w:basedOn w:val="a"/>
    <w:next w:val="a"/>
    <w:uiPriority w:val="99"/>
    <w:rsid w:val="000D40B8"/>
    <w:pPr>
      <w:widowControl w:val="0"/>
      <w:spacing w:line="360" w:lineRule="auto"/>
    </w:pPr>
    <w:rPr>
      <w:rFonts w:ascii="Courier New" w:eastAsia="Times New Roman" w:hAnsi="Courier New" w:cs="Courier New"/>
      <w:sz w:val="24"/>
      <w:szCs w:val="24"/>
      <w:lang w:eastAsia="ru-RU"/>
    </w:rPr>
  </w:style>
  <w:style w:type="paragraph" w:customStyle="1" w:styleId="afffb">
    <w:name w:val="Напишите нам"/>
    <w:basedOn w:val="a"/>
    <w:next w:val="a"/>
    <w:uiPriority w:val="99"/>
    <w:rsid w:val="000D40B8"/>
    <w:pPr>
      <w:widowControl w:val="0"/>
      <w:shd w:val="clear" w:color="auto" w:fill="EFFFAD"/>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c">
    <w:name w:val="Необходимые документы"/>
    <w:basedOn w:val="aff3"/>
    <w:next w:val="a"/>
    <w:uiPriority w:val="99"/>
    <w:rsid w:val="000D40B8"/>
    <w:pPr>
      <w:ind w:firstLine="118"/>
    </w:pPr>
  </w:style>
  <w:style w:type="paragraph" w:customStyle="1" w:styleId="afffd">
    <w:name w:val="Нормальный (таблица)"/>
    <w:basedOn w:val="a"/>
    <w:next w:val="a"/>
    <w:uiPriority w:val="99"/>
    <w:rsid w:val="000D40B8"/>
    <w:pPr>
      <w:widowControl w:val="0"/>
      <w:spacing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rsid w:val="000D40B8"/>
    <w:pPr>
      <w:widowControl w:val="0"/>
      <w:spacing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0D40B8"/>
    <w:pPr>
      <w:ind w:left="140"/>
    </w:pPr>
  </w:style>
  <w:style w:type="paragraph" w:customStyle="1" w:styleId="affff0">
    <w:name w:val="Переменная часть"/>
    <w:basedOn w:val="aff7"/>
    <w:next w:val="a"/>
    <w:uiPriority w:val="99"/>
    <w:rsid w:val="000D40B8"/>
    <w:rPr>
      <w:sz w:val="18"/>
      <w:szCs w:val="18"/>
    </w:rPr>
  </w:style>
  <w:style w:type="paragraph" w:customStyle="1" w:styleId="affff1">
    <w:name w:val="Подвал для информации об изменениях"/>
    <w:basedOn w:val="1"/>
    <w:next w:val="a"/>
    <w:uiPriority w:val="99"/>
    <w:rsid w:val="000D40B8"/>
    <w:pPr>
      <w:keepNext/>
      <w:keepLines/>
      <w:spacing w:before="480" w:beforeAutospacing="0" w:after="240" w:afterAutospacing="0" w:line="360" w:lineRule="auto"/>
      <w:outlineLvl w:val="9"/>
    </w:pPr>
    <w:rPr>
      <w:b w:val="0"/>
      <w:bCs w:val="0"/>
      <w:sz w:val="18"/>
      <w:szCs w:val="18"/>
    </w:rPr>
  </w:style>
  <w:style w:type="paragraph" w:customStyle="1" w:styleId="affff2">
    <w:name w:val="Подзаголовок для информации об изменениях"/>
    <w:basedOn w:val="afff"/>
    <w:next w:val="a"/>
    <w:uiPriority w:val="99"/>
    <w:rsid w:val="000D40B8"/>
    <w:rPr>
      <w:b/>
      <w:bCs/>
    </w:rPr>
  </w:style>
  <w:style w:type="paragraph" w:customStyle="1" w:styleId="affff3">
    <w:name w:val="Подчёркнуный текст"/>
    <w:basedOn w:val="a"/>
    <w:next w:val="a"/>
    <w:uiPriority w:val="99"/>
    <w:rsid w:val="000D40B8"/>
    <w:pPr>
      <w:widowControl w:val="0"/>
      <w:pBdr>
        <w:bottom w:val="single" w:sz="4" w:space="0" w:color="000000"/>
      </w:pBdr>
      <w:spacing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7"/>
    <w:next w:val="a"/>
    <w:uiPriority w:val="99"/>
    <w:rsid w:val="000D40B8"/>
    <w:rPr>
      <w:sz w:val="20"/>
      <w:szCs w:val="20"/>
    </w:rPr>
  </w:style>
  <w:style w:type="paragraph" w:customStyle="1" w:styleId="affff5">
    <w:name w:val="Прижатый влево"/>
    <w:basedOn w:val="a"/>
    <w:next w:val="a"/>
    <w:uiPriority w:val="99"/>
    <w:rsid w:val="000D40B8"/>
    <w:pPr>
      <w:widowControl w:val="0"/>
      <w:spacing w:line="360" w:lineRule="auto"/>
    </w:pPr>
    <w:rPr>
      <w:rFonts w:ascii="Times New Roman" w:eastAsia="Times New Roman" w:hAnsi="Times New Roman" w:cs="Times New Roman"/>
      <w:sz w:val="24"/>
      <w:szCs w:val="24"/>
      <w:lang w:eastAsia="ru-RU"/>
    </w:rPr>
  </w:style>
  <w:style w:type="paragraph" w:customStyle="1" w:styleId="affff6">
    <w:name w:val="Пример."/>
    <w:basedOn w:val="aff3"/>
    <w:next w:val="a"/>
    <w:uiPriority w:val="99"/>
    <w:rsid w:val="000D40B8"/>
  </w:style>
  <w:style w:type="paragraph" w:customStyle="1" w:styleId="affff7">
    <w:name w:val="Примечание."/>
    <w:basedOn w:val="aff3"/>
    <w:next w:val="a"/>
    <w:uiPriority w:val="99"/>
    <w:rsid w:val="000D40B8"/>
  </w:style>
  <w:style w:type="paragraph" w:customStyle="1" w:styleId="affff8">
    <w:name w:val="Словарная статья"/>
    <w:basedOn w:val="a"/>
    <w:next w:val="a"/>
    <w:uiPriority w:val="99"/>
    <w:rsid w:val="000D40B8"/>
    <w:pPr>
      <w:widowControl w:val="0"/>
      <w:spacing w:line="360" w:lineRule="auto"/>
      <w:ind w:right="118"/>
      <w:jc w:val="both"/>
    </w:pPr>
    <w:rPr>
      <w:rFonts w:ascii="Times New Roman" w:eastAsia="Times New Roman" w:hAnsi="Times New Roman" w:cs="Times New Roman"/>
      <w:sz w:val="24"/>
      <w:szCs w:val="24"/>
      <w:lang w:eastAsia="ru-RU"/>
    </w:rPr>
  </w:style>
  <w:style w:type="paragraph" w:customStyle="1" w:styleId="affff9">
    <w:name w:val="Ссылка на официальную публикацию"/>
    <w:basedOn w:val="a"/>
    <w:next w:val="a"/>
    <w:uiPriority w:val="99"/>
    <w:rsid w:val="000D40B8"/>
    <w:pPr>
      <w:widowControl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a">
    <w:name w:val="Текст в таблице"/>
    <w:basedOn w:val="afffd"/>
    <w:next w:val="a"/>
    <w:uiPriority w:val="99"/>
    <w:rsid w:val="000D40B8"/>
    <w:pPr>
      <w:ind w:firstLine="500"/>
    </w:pPr>
  </w:style>
  <w:style w:type="paragraph" w:customStyle="1" w:styleId="affffb">
    <w:name w:val="Текст ЭР (см. также)"/>
    <w:basedOn w:val="a"/>
    <w:next w:val="a"/>
    <w:uiPriority w:val="99"/>
    <w:rsid w:val="000D40B8"/>
    <w:pPr>
      <w:widowControl w:val="0"/>
      <w:spacing w:before="200" w:line="360" w:lineRule="auto"/>
    </w:pPr>
    <w:rPr>
      <w:rFonts w:ascii="Times New Roman" w:eastAsia="Times New Roman" w:hAnsi="Times New Roman" w:cs="Times New Roman"/>
      <w:sz w:val="20"/>
      <w:szCs w:val="20"/>
      <w:lang w:eastAsia="ru-RU"/>
    </w:rPr>
  </w:style>
  <w:style w:type="paragraph" w:customStyle="1" w:styleId="affffc">
    <w:name w:val="Технический комментарий"/>
    <w:basedOn w:val="a"/>
    <w:next w:val="a"/>
    <w:uiPriority w:val="99"/>
    <w:rsid w:val="000D40B8"/>
    <w:pPr>
      <w:widowControl w:val="0"/>
      <w:shd w:val="clear" w:color="auto" w:fill="FFFFA6"/>
      <w:spacing w:line="360" w:lineRule="auto"/>
    </w:pPr>
    <w:rPr>
      <w:rFonts w:ascii="Times New Roman" w:eastAsia="Times New Roman" w:hAnsi="Times New Roman" w:cs="Times New Roman"/>
      <w:color w:val="463F31"/>
      <w:sz w:val="24"/>
      <w:szCs w:val="24"/>
      <w:lang w:eastAsia="ru-RU"/>
    </w:rPr>
  </w:style>
  <w:style w:type="paragraph" w:customStyle="1" w:styleId="affffd">
    <w:name w:val="Формула"/>
    <w:basedOn w:val="a"/>
    <w:next w:val="a"/>
    <w:uiPriority w:val="99"/>
    <w:rsid w:val="000D40B8"/>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e">
    <w:name w:val="Центрированный (таблица)"/>
    <w:basedOn w:val="afffd"/>
    <w:next w:val="a"/>
    <w:uiPriority w:val="99"/>
    <w:rsid w:val="000D40B8"/>
    <w:pPr>
      <w:jc w:val="center"/>
    </w:pPr>
  </w:style>
  <w:style w:type="paragraph" w:customStyle="1" w:styleId="-">
    <w:name w:val="ЭР-содержание (правое окно)"/>
    <w:basedOn w:val="a"/>
    <w:next w:val="a"/>
    <w:uiPriority w:val="99"/>
    <w:rsid w:val="000D40B8"/>
    <w:pPr>
      <w:widowControl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0D40B8"/>
    <w:pPr>
      <w:spacing w:before="100" w:beforeAutospacing="1" w:after="100" w:afterAutospacing="1"/>
    </w:pPr>
    <w:rPr>
      <w:rFonts w:ascii="Times New Roman" w:eastAsia="Times New Roman" w:hAnsi="Times New Roman" w:cs="Times New Roman"/>
      <w:sz w:val="24"/>
      <w:szCs w:val="24"/>
      <w:lang w:eastAsia="ru-RU"/>
    </w:rPr>
  </w:style>
  <w:style w:type="character" w:styleId="afffff">
    <w:name w:val="page number"/>
    <w:unhideWhenUsed/>
    <w:rsid w:val="000D40B8"/>
    <w:rPr>
      <w:rFonts w:ascii="Times New Roman" w:hAnsi="Times New Roman" w:cs="Times New Roman" w:hint="default"/>
    </w:rPr>
  </w:style>
  <w:style w:type="character" w:styleId="afffff0">
    <w:name w:val="endnote reference"/>
    <w:uiPriority w:val="99"/>
    <w:semiHidden/>
    <w:unhideWhenUsed/>
    <w:rsid w:val="000D40B8"/>
    <w:rPr>
      <w:rFonts w:ascii="Times New Roman" w:hAnsi="Times New Roman" w:cs="Times New Roman" w:hint="default"/>
      <w:vertAlign w:val="superscript"/>
    </w:rPr>
  </w:style>
  <w:style w:type="character" w:customStyle="1" w:styleId="blk">
    <w:name w:val="blk"/>
    <w:rsid w:val="000D40B8"/>
  </w:style>
  <w:style w:type="character" w:customStyle="1" w:styleId="FootnoteTextChar">
    <w:name w:val="Footnote Text Char"/>
    <w:rsid w:val="000D40B8"/>
    <w:rPr>
      <w:rFonts w:ascii="Times New Roman" w:hAnsi="Times New Roman" w:cs="Times New Roman" w:hint="default"/>
      <w:sz w:val="20"/>
      <w:lang w:eastAsia="ru-RU"/>
    </w:rPr>
  </w:style>
  <w:style w:type="character" w:customStyle="1" w:styleId="112">
    <w:name w:val="Текст примечания Знак11"/>
    <w:uiPriority w:val="99"/>
    <w:rsid w:val="000D40B8"/>
    <w:rPr>
      <w:rFonts w:ascii="Times New Roman" w:hAnsi="Times New Roman" w:cs="Times New Roman" w:hint="default"/>
      <w:sz w:val="20"/>
      <w:szCs w:val="20"/>
    </w:rPr>
  </w:style>
  <w:style w:type="character" w:customStyle="1" w:styleId="1c">
    <w:name w:val="Текст примечания Знак1"/>
    <w:uiPriority w:val="99"/>
    <w:rsid w:val="000D40B8"/>
    <w:rPr>
      <w:rFonts w:ascii="Times New Roman" w:hAnsi="Times New Roman" w:cs="Times New Roman" w:hint="default"/>
      <w:sz w:val="20"/>
      <w:szCs w:val="20"/>
    </w:rPr>
  </w:style>
  <w:style w:type="character" w:customStyle="1" w:styleId="113">
    <w:name w:val="Тема примечания Знак11"/>
    <w:uiPriority w:val="99"/>
    <w:rsid w:val="000D40B8"/>
    <w:rPr>
      <w:rFonts w:ascii="Times New Roman" w:hAnsi="Times New Roman" w:cs="Times New Roman" w:hint="default"/>
      <w:b/>
      <w:bCs/>
      <w:sz w:val="20"/>
      <w:szCs w:val="20"/>
    </w:rPr>
  </w:style>
  <w:style w:type="character" w:customStyle="1" w:styleId="1d">
    <w:name w:val="Тема примечания Знак1"/>
    <w:uiPriority w:val="99"/>
    <w:rsid w:val="000D40B8"/>
    <w:rPr>
      <w:rFonts w:ascii="Times New Roman" w:hAnsi="Times New Roman" w:cs="Times New Roman" w:hint="default"/>
      <w:b/>
      <w:bCs/>
      <w:sz w:val="20"/>
      <w:szCs w:val="20"/>
    </w:rPr>
  </w:style>
  <w:style w:type="character" w:customStyle="1" w:styleId="apple-converted-space">
    <w:name w:val="apple-converted-space"/>
    <w:rsid w:val="000D40B8"/>
  </w:style>
  <w:style w:type="character" w:customStyle="1" w:styleId="afffff1">
    <w:name w:val="Цветовое выделение"/>
    <w:uiPriority w:val="99"/>
    <w:rsid w:val="000D40B8"/>
    <w:rPr>
      <w:b/>
      <w:bCs w:val="0"/>
      <w:color w:val="26282F"/>
    </w:rPr>
  </w:style>
  <w:style w:type="character" w:customStyle="1" w:styleId="afffff2">
    <w:name w:val="Гипертекстовая ссылка"/>
    <w:uiPriority w:val="99"/>
    <w:rsid w:val="000D40B8"/>
    <w:rPr>
      <w:b/>
      <w:bCs w:val="0"/>
      <w:color w:val="106BBE"/>
    </w:rPr>
  </w:style>
  <w:style w:type="character" w:customStyle="1" w:styleId="afffff3">
    <w:name w:val="Активная гипертекстовая ссылка"/>
    <w:uiPriority w:val="99"/>
    <w:rsid w:val="000D40B8"/>
    <w:rPr>
      <w:b/>
      <w:bCs w:val="0"/>
      <w:color w:val="106BBE"/>
      <w:u w:val="single"/>
    </w:rPr>
  </w:style>
  <w:style w:type="character" w:customStyle="1" w:styleId="afffff4">
    <w:name w:val="Выделение для Базового Поиска"/>
    <w:uiPriority w:val="99"/>
    <w:rsid w:val="000D40B8"/>
    <w:rPr>
      <w:b/>
      <w:bCs w:val="0"/>
      <w:color w:val="0058A9"/>
    </w:rPr>
  </w:style>
  <w:style w:type="character" w:customStyle="1" w:styleId="afffff5">
    <w:name w:val="Выделение для Базового Поиска (курсив)"/>
    <w:uiPriority w:val="99"/>
    <w:rsid w:val="000D40B8"/>
    <w:rPr>
      <w:b/>
      <w:bCs w:val="0"/>
      <w:i/>
      <w:iCs w:val="0"/>
      <w:color w:val="0058A9"/>
    </w:rPr>
  </w:style>
  <w:style w:type="character" w:customStyle="1" w:styleId="afffff6">
    <w:name w:val="Заголовок своего сообщения"/>
    <w:uiPriority w:val="99"/>
    <w:rsid w:val="000D40B8"/>
    <w:rPr>
      <w:b/>
      <w:bCs w:val="0"/>
      <w:color w:val="26282F"/>
    </w:rPr>
  </w:style>
  <w:style w:type="character" w:customStyle="1" w:styleId="afffff7">
    <w:name w:val="Заголовок чужого сообщения"/>
    <w:uiPriority w:val="99"/>
    <w:rsid w:val="000D40B8"/>
    <w:rPr>
      <w:b/>
      <w:bCs w:val="0"/>
      <w:color w:val="FF0000"/>
    </w:rPr>
  </w:style>
  <w:style w:type="character" w:customStyle="1" w:styleId="afffff8">
    <w:name w:val="Найденные слова"/>
    <w:uiPriority w:val="99"/>
    <w:rsid w:val="000D40B8"/>
    <w:rPr>
      <w:b/>
      <w:bCs w:val="0"/>
      <w:color w:val="26282F"/>
      <w:shd w:val="clear" w:color="auto" w:fill="FFF580"/>
    </w:rPr>
  </w:style>
  <w:style w:type="character" w:customStyle="1" w:styleId="afffff9">
    <w:name w:val="Не вступил в силу"/>
    <w:uiPriority w:val="99"/>
    <w:rsid w:val="000D40B8"/>
    <w:rPr>
      <w:b/>
      <w:bCs w:val="0"/>
      <w:color w:val="000000"/>
      <w:shd w:val="clear" w:color="auto" w:fill="D8EDE8"/>
    </w:rPr>
  </w:style>
  <w:style w:type="character" w:customStyle="1" w:styleId="afffffa">
    <w:name w:val="Опечатки"/>
    <w:uiPriority w:val="99"/>
    <w:rsid w:val="000D40B8"/>
    <w:rPr>
      <w:color w:val="FF0000"/>
    </w:rPr>
  </w:style>
  <w:style w:type="character" w:customStyle="1" w:styleId="afffffb">
    <w:name w:val="Продолжение ссылки"/>
    <w:uiPriority w:val="99"/>
    <w:rsid w:val="000D40B8"/>
  </w:style>
  <w:style w:type="character" w:customStyle="1" w:styleId="afffffc">
    <w:name w:val="Сравнение редакций"/>
    <w:uiPriority w:val="99"/>
    <w:rsid w:val="000D40B8"/>
    <w:rPr>
      <w:b/>
      <w:bCs w:val="0"/>
      <w:color w:val="26282F"/>
    </w:rPr>
  </w:style>
  <w:style w:type="character" w:customStyle="1" w:styleId="afffffd">
    <w:name w:val="Сравнение редакций. Добавленный фрагмент"/>
    <w:uiPriority w:val="99"/>
    <w:rsid w:val="000D40B8"/>
    <w:rPr>
      <w:color w:val="000000"/>
      <w:shd w:val="clear" w:color="auto" w:fill="C1D7FF"/>
    </w:rPr>
  </w:style>
  <w:style w:type="character" w:customStyle="1" w:styleId="afffffe">
    <w:name w:val="Сравнение редакций. Удаленный фрагмент"/>
    <w:uiPriority w:val="99"/>
    <w:rsid w:val="000D40B8"/>
    <w:rPr>
      <w:color w:val="000000"/>
      <w:shd w:val="clear" w:color="auto" w:fill="C4C413"/>
    </w:rPr>
  </w:style>
  <w:style w:type="character" w:customStyle="1" w:styleId="affffff">
    <w:name w:val="Ссылка на утративший силу документ"/>
    <w:uiPriority w:val="99"/>
    <w:rsid w:val="000D40B8"/>
    <w:rPr>
      <w:b/>
      <w:bCs w:val="0"/>
      <w:color w:val="749232"/>
    </w:rPr>
  </w:style>
  <w:style w:type="character" w:customStyle="1" w:styleId="affffff0">
    <w:name w:val="Утратил силу"/>
    <w:uiPriority w:val="99"/>
    <w:rsid w:val="000D40B8"/>
    <w:rPr>
      <w:b/>
      <w:bCs w:val="0"/>
      <w:strike/>
      <w:color w:val="666600"/>
    </w:rPr>
  </w:style>
  <w:style w:type="character" w:customStyle="1" w:styleId="affffff1">
    <w:name w:val="Обычный (Интернет) Знак"/>
    <w:uiPriority w:val="99"/>
    <w:rsid w:val="000D40B8"/>
    <w:rPr>
      <w:rFonts w:ascii="Times New Roman" w:hAnsi="Times New Roman" w:cs="Times New Roman" w:hint="default"/>
      <w:sz w:val="24"/>
      <w:szCs w:val="24"/>
      <w:lang w:val="en-US" w:eastAsia="nl-NL"/>
    </w:rPr>
  </w:style>
  <w:style w:type="table" w:customStyle="1" w:styleId="2b">
    <w:name w:val="Сетка таблицы2"/>
    <w:basedOn w:val="a1"/>
    <w:next w:val="a7"/>
    <w:uiPriority w:val="39"/>
    <w:rsid w:val="000D40B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0D40B8"/>
    <w:pPr>
      <w:widowControl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0D40B8"/>
    <w:pPr>
      <w:widowControl w:val="0"/>
    </w:pPr>
    <w:rPr>
      <w:rFonts w:ascii="Calibri" w:eastAsia="Calibri" w:hAnsi="Calibri" w:cs="Times New Roman"/>
      <w:lang w:val="en-US"/>
    </w:rPr>
    <w:tblPr>
      <w:tblCellMar>
        <w:top w:w="0" w:type="dxa"/>
        <w:left w:w="0" w:type="dxa"/>
        <w:bottom w:w="0" w:type="dxa"/>
        <w:right w:w="0" w:type="dxa"/>
      </w:tblCellMar>
    </w:tblPr>
  </w:style>
  <w:style w:type="character" w:styleId="affffff2">
    <w:name w:val="Strong"/>
    <w:uiPriority w:val="22"/>
    <w:qFormat/>
    <w:rsid w:val="000D40B8"/>
    <w:rPr>
      <w:b/>
      <w:bCs/>
    </w:rPr>
  </w:style>
  <w:style w:type="character" w:styleId="affffff3">
    <w:name w:val="Subtle Emphasis"/>
    <w:uiPriority w:val="19"/>
    <w:qFormat/>
    <w:rsid w:val="000D40B8"/>
    <w:rPr>
      <w:i/>
      <w:iCs/>
      <w:color w:val="404040"/>
    </w:rPr>
  </w:style>
  <w:style w:type="paragraph" w:styleId="affffff4">
    <w:name w:val="TOC Heading"/>
    <w:basedOn w:val="1"/>
    <w:next w:val="a"/>
    <w:link w:val="affffff5"/>
    <w:unhideWhenUsed/>
    <w:qFormat/>
    <w:rsid w:val="000D40B8"/>
    <w:pPr>
      <w:keepNext/>
      <w:keepLines/>
      <w:spacing w:before="240" w:beforeAutospacing="0" w:after="0" w:afterAutospacing="0" w:line="259" w:lineRule="auto"/>
      <w:ind w:firstLine="709"/>
      <w:outlineLvl w:val="9"/>
    </w:pPr>
    <w:rPr>
      <w:rFonts w:ascii="@Batang" w:eastAsia="Segoe UI" w:hAnsi="@Batang" w:cs="Segoe UI"/>
      <w:b w:val="0"/>
      <w:bCs w:val="0"/>
      <w:color w:val="2F5496"/>
    </w:rPr>
  </w:style>
  <w:style w:type="table" w:customStyle="1" w:styleId="310">
    <w:name w:val="Таблица простая 31"/>
    <w:basedOn w:val="a1"/>
    <w:uiPriority w:val="43"/>
    <w:rsid w:val="000D40B8"/>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paragraph" w:styleId="affffff6">
    <w:name w:val="Title"/>
    <w:basedOn w:val="a"/>
    <w:next w:val="a"/>
    <w:link w:val="2c"/>
    <w:uiPriority w:val="10"/>
    <w:qFormat/>
    <w:rsid w:val="000D40B8"/>
    <w:pPr>
      <w:spacing w:after="120" w:line="276" w:lineRule="auto"/>
      <w:ind w:firstLine="709"/>
      <w:outlineLvl w:val="0"/>
    </w:pPr>
    <w:rPr>
      <w:rFonts w:ascii="Segoe UI" w:eastAsia="Segoe UI" w:hAnsi="Segoe UI" w:cs="Segoe UI"/>
      <w:sz w:val="24"/>
      <w:szCs w:val="24"/>
      <w:lang w:eastAsia="ru-RU"/>
    </w:rPr>
  </w:style>
  <w:style w:type="character" w:customStyle="1" w:styleId="affffff7">
    <w:name w:val="Заголовок Знак"/>
    <w:basedOn w:val="a0"/>
    <w:rsid w:val="000D40B8"/>
    <w:rPr>
      <w:rFonts w:asciiTheme="majorHAnsi" w:eastAsiaTheme="majorEastAsia" w:hAnsiTheme="majorHAnsi" w:cstheme="majorBidi"/>
      <w:spacing w:val="-10"/>
      <w:sz w:val="56"/>
      <w:szCs w:val="56"/>
    </w:rPr>
  </w:style>
  <w:style w:type="character" w:customStyle="1" w:styleId="2c">
    <w:name w:val="Заголовок Знак2"/>
    <w:link w:val="affffff6"/>
    <w:uiPriority w:val="10"/>
    <w:rsid w:val="000D40B8"/>
    <w:rPr>
      <w:rFonts w:ascii="Segoe UI" w:eastAsia="Segoe UI" w:hAnsi="Segoe UI" w:cs="Segoe UI"/>
      <w:sz w:val="24"/>
      <w:szCs w:val="24"/>
      <w:lang w:eastAsia="ru-RU"/>
    </w:rPr>
  </w:style>
  <w:style w:type="paragraph" w:customStyle="1" w:styleId="120">
    <w:name w:val="таблСлева12"/>
    <w:basedOn w:val="a"/>
    <w:uiPriority w:val="3"/>
    <w:qFormat/>
    <w:rsid w:val="000D40B8"/>
    <w:rPr>
      <w:rFonts w:ascii="Segoe UI" w:eastAsia="Segoe UI" w:hAnsi="Segoe UI" w:cs="Segoe UI"/>
      <w:iCs/>
      <w:sz w:val="24"/>
      <w:szCs w:val="28"/>
      <w:lang w:eastAsia="ru-RU"/>
    </w:rPr>
  </w:style>
  <w:style w:type="paragraph" w:customStyle="1" w:styleId="s16">
    <w:name w:val="s_16"/>
    <w:basedOn w:val="a"/>
    <w:rsid w:val="000D40B8"/>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0D40B8"/>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character" w:customStyle="1" w:styleId="2d">
    <w:name w:val="Неразрешенное упоминание2"/>
    <w:uiPriority w:val="99"/>
    <w:semiHidden/>
    <w:unhideWhenUsed/>
    <w:rsid w:val="000D40B8"/>
    <w:rPr>
      <w:color w:val="605E5C"/>
      <w:shd w:val="clear" w:color="auto" w:fill="E1DFDD"/>
    </w:rPr>
  </w:style>
  <w:style w:type="character" w:customStyle="1" w:styleId="2e">
    <w:name w:val="Основной текст (2)_"/>
    <w:link w:val="2f"/>
    <w:rsid w:val="000D40B8"/>
    <w:rPr>
      <w:sz w:val="28"/>
      <w:shd w:val="clear" w:color="auto" w:fill="FFFFFF"/>
    </w:rPr>
  </w:style>
  <w:style w:type="paragraph" w:customStyle="1" w:styleId="2f">
    <w:name w:val="Основной текст (2)"/>
    <w:basedOn w:val="a"/>
    <w:link w:val="2e"/>
    <w:rsid w:val="000D40B8"/>
    <w:pPr>
      <w:widowControl w:val="0"/>
      <w:shd w:val="clear" w:color="auto" w:fill="FFFFFF"/>
      <w:spacing w:before="360" w:line="240" w:lineRule="atLeast"/>
      <w:jc w:val="both"/>
    </w:pPr>
    <w:rPr>
      <w:sz w:val="28"/>
    </w:rPr>
  </w:style>
  <w:style w:type="character" w:customStyle="1" w:styleId="c7">
    <w:name w:val="c7"/>
    <w:rsid w:val="000D40B8"/>
    <w:rPr>
      <w:rFonts w:cs="Times New Roman"/>
    </w:rPr>
  </w:style>
  <w:style w:type="paragraph" w:customStyle="1" w:styleId="xl63">
    <w:name w:val="xl63"/>
    <w:basedOn w:val="a"/>
    <w:rsid w:val="000D40B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D40B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5">
    <w:name w:val="xl65"/>
    <w:basedOn w:val="a"/>
    <w:rsid w:val="000D40B8"/>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D40B8"/>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D40B8"/>
    <w:pPr>
      <w:pBdr>
        <w:bottom w:val="single" w:sz="8" w:space="0" w:color="000000"/>
        <w:right w:val="single" w:sz="8" w:space="0" w:color="000000"/>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D40B8"/>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D40B8"/>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D40B8"/>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D40B8"/>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D40B8"/>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D40B8"/>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4">
    <w:name w:val="xl74"/>
    <w:basedOn w:val="a"/>
    <w:rsid w:val="000D40B8"/>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5">
    <w:name w:val="xl75"/>
    <w:basedOn w:val="a"/>
    <w:rsid w:val="000D40B8"/>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76">
    <w:name w:val="xl76"/>
    <w:basedOn w:val="a"/>
    <w:rsid w:val="000D40B8"/>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77">
    <w:name w:val="xl77"/>
    <w:basedOn w:val="a"/>
    <w:rsid w:val="000D40B8"/>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78">
    <w:name w:val="xl78"/>
    <w:basedOn w:val="a"/>
    <w:rsid w:val="000D40B8"/>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D40B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D40B8"/>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D40B8"/>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D40B8"/>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D40B8"/>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D40B8"/>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D40B8"/>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D40B8"/>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7">
    <w:name w:val="xl87"/>
    <w:basedOn w:val="a"/>
    <w:rsid w:val="000D40B8"/>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8">
    <w:name w:val="xl88"/>
    <w:basedOn w:val="a"/>
    <w:rsid w:val="000D40B8"/>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9">
    <w:name w:val="xl89"/>
    <w:basedOn w:val="a"/>
    <w:rsid w:val="000D40B8"/>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i/>
      <w:iCs/>
      <w:sz w:val="14"/>
      <w:szCs w:val="14"/>
      <w:lang w:eastAsia="ru-RU"/>
    </w:rPr>
  </w:style>
  <w:style w:type="paragraph" w:customStyle="1" w:styleId="xl90">
    <w:name w:val="xl90"/>
    <w:basedOn w:val="a"/>
    <w:rsid w:val="000D40B8"/>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91">
    <w:name w:val="xl91"/>
    <w:basedOn w:val="a"/>
    <w:rsid w:val="000D40B8"/>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D40B8"/>
    <w:pPr>
      <w:pBdr>
        <w:top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D40B8"/>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D40B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D40B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D40B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D40B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D40B8"/>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D40B8"/>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D40B8"/>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D40B8"/>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D40B8"/>
    <w:pPr>
      <w:pBdr>
        <w:left w:val="single" w:sz="8" w:space="0" w:color="000000"/>
        <w:bottom w:val="single" w:sz="4"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3">
    <w:name w:val="xl103"/>
    <w:basedOn w:val="a"/>
    <w:rsid w:val="000D40B8"/>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D40B8"/>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D40B8"/>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D40B8"/>
    <w:pPr>
      <w:pBdr>
        <w:top w:val="single" w:sz="8" w:space="0" w:color="000000"/>
        <w:left w:val="single" w:sz="8" w:space="0" w:color="000000"/>
        <w:bottom w:val="single" w:sz="8" w:space="0" w:color="000000"/>
        <w:right w:val="single" w:sz="4" w:space="0" w:color="000000"/>
      </w:pBdr>
      <w:shd w:val="clear" w:color="000000" w:fill="D9D9D9"/>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07">
    <w:name w:val="xl107"/>
    <w:basedOn w:val="a"/>
    <w:rsid w:val="000D40B8"/>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D40B8"/>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D40B8"/>
    <w:pPr>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0">
    <w:name w:val="xl110"/>
    <w:basedOn w:val="a"/>
    <w:rsid w:val="000D40B8"/>
    <w:pPr>
      <w:pBdr>
        <w:left w:val="single" w:sz="8" w:space="0" w:color="000000"/>
        <w:bottom w:val="single" w:sz="8" w:space="0" w:color="000000"/>
        <w:right w:val="single" w:sz="8" w:space="0" w:color="000000"/>
      </w:pBdr>
      <w:shd w:val="clear" w:color="000000" w:fill="D9D9D9"/>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D40B8"/>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D40B8"/>
    <w:pPr>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3">
    <w:name w:val="xl113"/>
    <w:basedOn w:val="a"/>
    <w:rsid w:val="000D40B8"/>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4">
    <w:name w:val="xl114"/>
    <w:basedOn w:val="a"/>
    <w:rsid w:val="000D40B8"/>
    <w:pPr>
      <w:pBdr>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D40B8"/>
    <w:pPr>
      <w:pBdr>
        <w:left w:val="single" w:sz="4"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D40B8"/>
    <w:pPr>
      <w:pBdr>
        <w:left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D40B8"/>
    <w:pPr>
      <w:pBdr>
        <w:top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D40B8"/>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D40B8"/>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D40B8"/>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D40B8"/>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D40B8"/>
    <w:pPr>
      <w:pBdr>
        <w:left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123">
    <w:name w:val="xl123"/>
    <w:basedOn w:val="a"/>
    <w:rsid w:val="000D40B8"/>
    <w:pPr>
      <w:pBdr>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D40B8"/>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D40B8"/>
    <w:pPr>
      <w:pBdr>
        <w:bottom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D40B8"/>
    <w:pPr>
      <w:pBdr>
        <w:left w:val="single" w:sz="8" w:space="0" w:color="000000"/>
        <w:bottom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D40B8"/>
    <w:pPr>
      <w:pBdr>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28">
    <w:name w:val="xl128"/>
    <w:basedOn w:val="a"/>
    <w:rsid w:val="000D40B8"/>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D40B8"/>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D40B8"/>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D40B8"/>
    <w:pPr>
      <w:pBdr>
        <w:top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2">
    <w:name w:val="xl132"/>
    <w:basedOn w:val="a"/>
    <w:rsid w:val="000D40B8"/>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D40B8"/>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D40B8"/>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D40B8"/>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D40B8"/>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D40B8"/>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D40B8"/>
    <w:pPr>
      <w:pBdr>
        <w:top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D40B8"/>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0">
    <w:name w:val="xl140"/>
    <w:basedOn w:val="a"/>
    <w:rsid w:val="000D40B8"/>
    <w:pPr>
      <w:pBdr>
        <w:top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1">
    <w:name w:val="xl141"/>
    <w:basedOn w:val="a"/>
    <w:rsid w:val="000D40B8"/>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D40B8"/>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D40B8"/>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D40B8"/>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D40B8"/>
    <w:pPr>
      <w:pBdr>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D40B8"/>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D40B8"/>
    <w:pPr>
      <w:pBdr>
        <w:top w:val="single" w:sz="8" w:space="0" w:color="000000"/>
        <w:left w:val="single" w:sz="4"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D40B8"/>
    <w:pPr>
      <w:pBdr>
        <w:top w:val="single" w:sz="8" w:space="0" w:color="000000"/>
        <w:left w:val="single" w:sz="4"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9">
    <w:name w:val="xl149"/>
    <w:basedOn w:val="a"/>
    <w:rsid w:val="000D40B8"/>
    <w:pPr>
      <w:pBdr>
        <w:top w:val="single" w:sz="8" w:space="0" w:color="000000"/>
        <w:left w:val="single" w:sz="4" w:space="0" w:color="000000"/>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50">
    <w:name w:val="xl150"/>
    <w:basedOn w:val="a"/>
    <w:rsid w:val="000D40B8"/>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1">
    <w:name w:val="xl151"/>
    <w:basedOn w:val="a"/>
    <w:rsid w:val="000D40B8"/>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2">
    <w:name w:val="xl152"/>
    <w:basedOn w:val="a"/>
    <w:rsid w:val="000D40B8"/>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D40B8"/>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4">
    <w:name w:val="xl154"/>
    <w:basedOn w:val="a"/>
    <w:rsid w:val="000D40B8"/>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5">
    <w:name w:val="xl155"/>
    <w:basedOn w:val="a"/>
    <w:rsid w:val="000D40B8"/>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6">
    <w:name w:val="xl156"/>
    <w:basedOn w:val="a"/>
    <w:rsid w:val="000D40B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D40B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D40B8"/>
    <w:pPr>
      <w:pBdr>
        <w:top w:val="single" w:sz="8" w:space="0" w:color="000000"/>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59">
    <w:name w:val="xl159"/>
    <w:basedOn w:val="a"/>
    <w:rsid w:val="000D40B8"/>
    <w:pPr>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0">
    <w:name w:val="xl160"/>
    <w:basedOn w:val="a"/>
    <w:rsid w:val="000D40B8"/>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1">
    <w:name w:val="xl161"/>
    <w:basedOn w:val="a"/>
    <w:rsid w:val="000D40B8"/>
    <w:pPr>
      <w:pBdr>
        <w:top w:val="single" w:sz="8" w:space="0" w:color="000000"/>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2">
    <w:name w:val="xl162"/>
    <w:basedOn w:val="a"/>
    <w:rsid w:val="000D40B8"/>
    <w:pPr>
      <w:pBdr>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3">
    <w:name w:val="xl163"/>
    <w:basedOn w:val="a"/>
    <w:rsid w:val="000D40B8"/>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4">
    <w:name w:val="xl164"/>
    <w:basedOn w:val="a"/>
    <w:rsid w:val="000D40B8"/>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65">
    <w:name w:val="xl165"/>
    <w:basedOn w:val="a"/>
    <w:rsid w:val="000D40B8"/>
    <w:pPr>
      <w:pBdr>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D40B8"/>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7">
    <w:name w:val="xl167"/>
    <w:basedOn w:val="a"/>
    <w:rsid w:val="000D40B8"/>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8">
    <w:name w:val="xl168"/>
    <w:basedOn w:val="a"/>
    <w:rsid w:val="000D40B8"/>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9">
    <w:name w:val="xl169"/>
    <w:basedOn w:val="a"/>
    <w:rsid w:val="000D40B8"/>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0">
    <w:name w:val="xl170"/>
    <w:basedOn w:val="a"/>
    <w:rsid w:val="000D40B8"/>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1">
    <w:name w:val="xl171"/>
    <w:basedOn w:val="a"/>
    <w:rsid w:val="000D40B8"/>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2">
    <w:name w:val="xl172"/>
    <w:basedOn w:val="a"/>
    <w:rsid w:val="000D40B8"/>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3">
    <w:name w:val="xl173"/>
    <w:basedOn w:val="a"/>
    <w:rsid w:val="000D40B8"/>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4">
    <w:name w:val="xl174"/>
    <w:basedOn w:val="a"/>
    <w:rsid w:val="000D40B8"/>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5">
    <w:name w:val="xl175"/>
    <w:basedOn w:val="a"/>
    <w:rsid w:val="000D40B8"/>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6">
    <w:name w:val="xl176"/>
    <w:basedOn w:val="a"/>
    <w:rsid w:val="000D40B8"/>
    <w:pPr>
      <w:pBdr>
        <w:left w:val="single" w:sz="4" w:space="0" w:color="000000"/>
        <w:bottom w:val="single" w:sz="8"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c14">
    <w:name w:val="c14"/>
    <w:basedOn w:val="a"/>
    <w:rsid w:val="000D40B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D40B8"/>
  </w:style>
  <w:style w:type="paragraph" w:customStyle="1" w:styleId="c18">
    <w:name w:val="c18"/>
    <w:basedOn w:val="a"/>
    <w:rsid w:val="000D40B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D40B8"/>
  </w:style>
  <w:style w:type="numbering" w:customStyle="1" w:styleId="2f0">
    <w:name w:val="Нет списка2"/>
    <w:next w:val="a2"/>
    <w:uiPriority w:val="99"/>
    <w:semiHidden/>
    <w:unhideWhenUsed/>
    <w:rsid w:val="000D40B8"/>
  </w:style>
  <w:style w:type="character" w:customStyle="1" w:styleId="c21">
    <w:name w:val="c21"/>
    <w:basedOn w:val="a0"/>
    <w:rsid w:val="000D40B8"/>
  </w:style>
  <w:style w:type="paragraph" w:customStyle="1" w:styleId="xl177">
    <w:name w:val="xl177"/>
    <w:basedOn w:val="a"/>
    <w:rsid w:val="000D40B8"/>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8">
    <w:name w:val="xl178"/>
    <w:basedOn w:val="a"/>
    <w:rsid w:val="000D40B8"/>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9">
    <w:name w:val="xl179"/>
    <w:basedOn w:val="a"/>
    <w:rsid w:val="000D40B8"/>
    <w:pP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80">
    <w:name w:val="xl180"/>
    <w:basedOn w:val="a"/>
    <w:rsid w:val="000D40B8"/>
    <w:pPr>
      <w:spacing w:before="100" w:beforeAutospacing="1" w:after="100" w:afterAutospacing="1"/>
      <w:jc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0D40B8"/>
    <w:rPr>
      <w:rFonts w:asciiTheme="majorHAnsi" w:eastAsiaTheme="majorEastAsia" w:hAnsiTheme="majorHAnsi" w:cstheme="majorBidi"/>
      <w:spacing w:val="-10"/>
      <w:sz w:val="56"/>
      <w:szCs w:val="56"/>
    </w:rPr>
  </w:style>
  <w:style w:type="paragraph" w:styleId="affffff8">
    <w:name w:val="No Spacing"/>
    <w:link w:val="affffff9"/>
    <w:uiPriority w:val="1"/>
    <w:qFormat/>
    <w:rsid w:val="000D40B8"/>
    <w:rPr>
      <w:rFonts w:ascii="Calibri" w:eastAsia="Times New Roman" w:hAnsi="Calibri" w:cs="Times New Roman"/>
      <w:lang w:eastAsia="ru-RU"/>
    </w:rPr>
  </w:style>
  <w:style w:type="paragraph" w:customStyle="1" w:styleId="1f">
    <w:name w:val="Обычный (веб)1"/>
    <w:basedOn w:val="a"/>
    <w:next w:val="aff0"/>
    <w:qFormat/>
    <w:rsid w:val="000D40B8"/>
    <w:pPr>
      <w:widowControl w:val="0"/>
    </w:pPr>
    <w:rPr>
      <w:rFonts w:ascii="Times New Roman" w:eastAsia="Times New Roman" w:hAnsi="Times New Roman" w:cs="Times New Roman"/>
      <w:sz w:val="24"/>
      <w:szCs w:val="24"/>
      <w:lang w:val="en-US" w:eastAsia="nl-NL"/>
    </w:rPr>
  </w:style>
  <w:style w:type="character" w:customStyle="1" w:styleId="34">
    <w:name w:val="Неразрешенное упоминание3"/>
    <w:uiPriority w:val="99"/>
    <w:semiHidden/>
    <w:unhideWhenUsed/>
    <w:rsid w:val="000D40B8"/>
    <w:rPr>
      <w:color w:val="605E5C"/>
      <w:shd w:val="clear" w:color="auto" w:fill="E1DFDD"/>
    </w:rPr>
  </w:style>
  <w:style w:type="table" w:customStyle="1" w:styleId="35">
    <w:name w:val="Сетка таблицы3"/>
    <w:basedOn w:val="a1"/>
    <w:next w:val="a7"/>
    <w:uiPriority w:val="39"/>
    <w:rsid w:val="000D40B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0">
    <w:name w:val="Название Знак1"/>
    <w:uiPriority w:val="10"/>
    <w:rsid w:val="000D40B8"/>
    <w:rPr>
      <w:rFonts w:ascii="Times New Roman" w:hAnsi="Times New Roman"/>
      <w:sz w:val="24"/>
      <w:szCs w:val="24"/>
    </w:rPr>
  </w:style>
  <w:style w:type="table" w:customStyle="1" w:styleId="211">
    <w:name w:val="Сетка таблицы21"/>
    <w:basedOn w:val="a1"/>
    <w:next w:val="a7"/>
    <w:uiPriority w:val="39"/>
    <w:rsid w:val="000D40B8"/>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4">
    <w:name w:val="Неразрешенное упоминание4"/>
    <w:basedOn w:val="a0"/>
    <w:uiPriority w:val="99"/>
    <w:semiHidden/>
    <w:unhideWhenUsed/>
    <w:rsid w:val="000D40B8"/>
    <w:rPr>
      <w:color w:val="605E5C"/>
      <w:shd w:val="clear" w:color="auto" w:fill="E1DFDD"/>
    </w:rPr>
  </w:style>
  <w:style w:type="paragraph" w:customStyle="1" w:styleId="ConsPlusCell">
    <w:name w:val="ConsPlusCell"/>
    <w:uiPriority w:val="99"/>
    <w:rsid w:val="000D40B8"/>
    <w:rPr>
      <w:rFonts w:ascii="Arial" w:eastAsia="Times New Roman" w:hAnsi="Arial" w:cs="Arial"/>
      <w:sz w:val="20"/>
      <w:szCs w:val="20"/>
      <w:lang w:eastAsia="ru-RU"/>
    </w:rPr>
  </w:style>
  <w:style w:type="character" w:customStyle="1" w:styleId="affffff9">
    <w:name w:val="Без интервала Знак"/>
    <w:link w:val="affffff8"/>
    <w:uiPriority w:val="1"/>
    <w:rsid w:val="000D40B8"/>
    <w:rPr>
      <w:rFonts w:ascii="Calibri" w:eastAsia="Times New Roman" w:hAnsi="Calibri" w:cs="Times New Roman"/>
      <w:lang w:eastAsia="ru-RU"/>
    </w:rPr>
  </w:style>
  <w:style w:type="character" w:customStyle="1" w:styleId="FontStyle11">
    <w:name w:val="Font Style11"/>
    <w:uiPriority w:val="99"/>
    <w:rsid w:val="000D40B8"/>
    <w:rPr>
      <w:rFonts w:ascii="Times New Roman" w:hAnsi="Times New Roman" w:cs="Times New Roman"/>
      <w:sz w:val="22"/>
      <w:szCs w:val="22"/>
    </w:rPr>
  </w:style>
  <w:style w:type="character" w:customStyle="1" w:styleId="212pt">
    <w:name w:val="Основной текст (2) + 12 pt"/>
    <w:rsid w:val="000D40B8"/>
    <w:rPr>
      <w:rFonts w:ascii="Times New Roman" w:hAnsi="Times New Roman" w:cs="Times New Roman" w:hint="default"/>
      <w:strike w:val="0"/>
      <w:color w:val="000000"/>
      <w:spacing w:val="0"/>
      <w:position w:val="0"/>
      <w:sz w:val="24"/>
      <w:szCs w:val="24"/>
      <w:u w:val="none"/>
      <w:shd w:val="clear" w:color="auto" w:fill="FFFFFF"/>
      <w:lang w:val="ru-RU" w:eastAsia="ru-RU"/>
    </w:rPr>
  </w:style>
  <w:style w:type="paragraph" w:customStyle="1" w:styleId="1f1">
    <w:name w:val="Раздел 1"/>
    <w:basedOn w:val="1"/>
    <w:link w:val="1f2"/>
    <w:qFormat/>
    <w:rsid w:val="000D40B8"/>
    <w:pPr>
      <w:keepNext/>
      <w:spacing w:before="0" w:beforeAutospacing="0" w:after="120" w:afterAutospacing="0"/>
    </w:pPr>
    <w:rPr>
      <w:rFonts w:ascii="Times New Roman Полужирный" w:eastAsia="Segoe UI" w:hAnsi="Times New Roman Полужирный"/>
      <w:caps/>
    </w:rPr>
  </w:style>
  <w:style w:type="paragraph" w:customStyle="1" w:styleId="114">
    <w:name w:val="Раздел 1.1"/>
    <w:basedOn w:val="afc"/>
    <w:link w:val="115"/>
    <w:qFormat/>
    <w:rsid w:val="000D40B8"/>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2">
    <w:name w:val="Раздел 1 Знак"/>
    <w:basedOn w:val="10"/>
    <w:link w:val="1f1"/>
    <w:rsid w:val="000D40B8"/>
    <w:rPr>
      <w:rFonts w:ascii="Times New Roman Полужирный" w:eastAsia="Segoe UI" w:hAnsi="Times New Roman Полужирный" w:cs="Times New Roman"/>
      <w:b/>
      <w:bCs/>
      <w:caps/>
      <w:sz w:val="24"/>
      <w:szCs w:val="24"/>
      <w:lang w:eastAsia="ru-RU"/>
    </w:rPr>
  </w:style>
  <w:style w:type="character" w:customStyle="1" w:styleId="115">
    <w:name w:val="Раздел 1.1 Знак"/>
    <w:basedOn w:val="afd"/>
    <w:link w:val="114"/>
    <w:rsid w:val="000D40B8"/>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D40B8"/>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extStyle">
    <w:name w:val="pTextStyle"/>
    <w:basedOn w:val="a"/>
    <w:rsid w:val="000D40B8"/>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0D40B8"/>
    <w:pPr>
      <w:spacing w:line="252" w:lineRule="auto"/>
      <w:jc w:val="center"/>
    </w:pPr>
    <w:rPr>
      <w:rFonts w:ascii="Times New Roman" w:eastAsia="Times New Roman" w:hAnsi="Times New Roman" w:cs="Times New Roman"/>
      <w:sz w:val="24"/>
      <w:szCs w:val="24"/>
      <w:lang w:val="en-US" w:eastAsia="ru-RU"/>
    </w:rPr>
  </w:style>
  <w:style w:type="table" w:customStyle="1" w:styleId="45">
    <w:name w:val="Сетка таблицы4"/>
    <w:basedOn w:val="a1"/>
    <w:next w:val="a7"/>
    <w:uiPriority w:val="39"/>
    <w:rsid w:val="000D40B8"/>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 сноски1"/>
    <w:basedOn w:val="a"/>
    <w:link w:val="af7"/>
    <w:rsid w:val="000D40B8"/>
    <w:rPr>
      <w:rFonts w:cs="Times New Roman"/>
      <w:vertAlign w:val="superscript"/>
    </w:rPr>
  </w:style>
  <w:style w:type="character" w:customStyle="1" w:styleId="docdata">
    <w:name w:val="docdata"/>
    <w:basedOn w:val="a0"/>
    <w:rsid w:val="000D40B8"/>
  </w:style>
  <w:style w:type="numbering" w:customStyle="1" w:styleId="36">
    <w:name w:val="Нет списка3"/>
    <w:next w:val="a2"/>
    <w:uiPriority w:val="99"/>
    <w:semiHidden/>
    <w:unhideWhenUsed/>
    <w:rsid w:val="00093424"/>
  </w:style>
  <w:style w:type="character" w:customStyle="1" w:styleId="1f3">
    <w:name w:val="Обычный1"/>
    <w:rsid w:val="00093424"/>
    <w:rPr>
      <w:sz w:val="28"/>
    </w:rPr>
  </w:style>
  <w:style w:type="character" w:customStyle="1" w:styleId="25">
    <w:name w:val="Оглавление 2 Знак"/>
    <w:link w:val="24"/>
    <w:uiPriority w:val="39"/>
    <w:rsid w:val="00093424"/>
    <w:rPr>
      <w:rFonts w:ascii="Times New Roman" w:eastAsia="Times New Roman" w:hAnsi="Times New Roman" w:cs="Times New Roman"/>
      <w:i/>
      <w:iCs/>
      <w:sz w:val="24"/>
      <w:szCs w:val="24"/>
      <w:lang w:eastAsia="ru-RU"/>
    </w:rPr>
  </w:style>
  <w:style w:type="character" w:customStyle="1" w:styleId="43">
    <w:name w:val="Оглавление 4 Знак"/>
    <w:link w:val="42"/>
    <w:uiPriority w:val="39"/>
    <w:rsid w:val="00093424"/>
    <w:rPr>
      <w:rFonts w:ascii="Calibri" w:eastAsia="Times New Roman" w:hAnsi="Calibri" w:cs="Calibri"/>
      <w:sz w:val="20"/>
      <w:szCs w:val="20"/>
      <w:lang w:eastAsia="ru-RU"/>
    </w:rPr>
  </w:style>
  <w:style w:type="character" w:customStyle="1" w:styleId="62">
    <w:name w:val="Оглавление 6 Знак"/>
    <w:link w:val="61"/>
    <w:uiPriority w:val="39"/>
    <w:rsid w:val="00093424"/>
    <w:rPr>
      <w:rFonts w:ascii="Calibri" w:eastAsia="Times New Roman" w:hAnsi="Calibri" w:cs="Calibri"/>
      <w:sz w:val="20"/>
      <w:szCs w:val="20"/>
      <w:lang w:eastAsia="ru-RU"/>
    </w:rPr>
  </w:style>
  <w:style w:type="character" w:customStyle="1" w:styleId="72">
    <w:name w:val="Оглавление 7 Знак"/>
    <w:link w:val="71"/>
    <w:uiPriority w:val="39"/>
    <w:rsid w:val="00093424"/>
    <w:rPr>
      <w:rFonts w:ascii="Calibri" w:eastAsia="Times New Roman" w:hAnsi="Calibri" w:cs="Calibri"/>
      <w:sz w:val="20"/>
      <w:szCs w:val="20"/>
      <w:lang w:eastAsia="ru-RU"/>
    </w:rPr>
  </w:style>
  <w:style w:type="paragraph" w:customStyle="1" w:styleId="1f4">
    <w:name w:val="Основной шрифт абзаца1"/>
    <w:rsid w:val="00093424"/>
    <w:rPr>
      <w:rFonts w:ascii="XO Thames" w:eastAsia="Times New Roman" w:hAnsi="XO Thames" w:cs="Times New Roman"/>
      <w:color w:val="000000"/>
      <w:sz w:val="24"/>
      <w:szCs w:val="20"/>
      <w:lang w:eastAsia="ru-RU"/>
    </w:rPr>
  </w:style>
  <w:style w:type="paragraph" w:customStyle="1" w:styleId="2f1">
    <w:name w:val="Основной шрифт абзаца2"/>
    <w:rsid w:val="00093424"/>
    <w:rPr>
      <w:rFonts w:ascii="XO Thames" w:eastAsia="Times New Roman" w:hAnsi="XO Thames" w:cs="Times New Roman"/>
      <w:color w:val="000000"/>
      <w:sz w:val="24"/>
      <w:szCs w:val="20"/>
      <w:lang w:eastAsia="ru-RU"/>
    </w:rPr>
  </w:style>
  <w:style w:type="paragraph" w:customStyle="1" w:styleId="Endnote">
    <w:name w:val="Endnote"/>
    <w:rsid w:val="00093424"/>
    <w:pPr>
      <w:ind w:firstLine="851"/>
      <w:jc w:val="both"/>
    </w:pPr>
    <w:rPr>
      <w:rFonts w:ascii="XO Thames" w:eastAsia="Times New Roman" w:hAnsi="XO Thames" w:cs="Times New Roman"/>
      <w:color w:val="000000"/>
      <w:szCs w:val="20"/>
      <w:lang w:eastAsia="ru-RU"/>
    </w:rPr>
  </w:style>
  <w:style w:type="character" w:customStyle="1" w:styleId="33">
    <w:name w:val="Оглавление 3 Знак"/>
    <w:link w:val="32"/>
    <w:uiPriority w:val="39"/>
    <w:rsid w:val="00093424"/>
    <w:rPr>
      <w:rFonts w:ascii="Times New Roman" w:eastAsia="Times New Roman" w:hAnsi="Times New Roman" w:cs="Times New Roman"/>
      <w:sz w:val="28"/>
      <w:szCs w:val="28"/>
      <w:lang w:eastAsia="ru-RU"/>
    </w:rPr>
  </w:style>
  <w:style w:type="character" w:customStyle="1" w:styleId="affffff5">
    <w:name w:val="Заголовок оглавления Знак"/>
    <w:basedOn w:val="10"/>
    <w:link w:val="affffff4"/>
    <w:rsid w:val="00093424"/>
    <w:rPr>
      <w:rFonts w:ascii="@Batang" w:eastAsia="Segoe UI" w:hAnsi="@Batang" w:cs="Segoe UI"/>
      <w:b w:val="0"/>
      <w:bCs w:val="0"/>
      <w:color w:val="2F5496"/>
      <w:sz w:val="24"/>
      <w:szCs w:val="24"/>
      <w:lang w:eastAsia="ru-RU"/>
    </w:rPr>
  </w:style>
  <w:style w:type="character" w:customStyle="1" w:styleId="510">
    <w:name w:val="Заголовок 5 Знак1"/>
    <w:rsid w:val="00093424"/>
    <w:rPr>
      <w:b/>
      <w:sz w:val="22"/>
    </w:rPr>
  </w:style>
  <w:style w:type="paragraph" w:customStyle="1" w:styleId="23">
    <w:name w:val="Гиперссылка2"/>
    <w:link w:val="af4"/>
    <w:uiPriority w:val="99"/>
    <w:rsid w:val="00093424"/>
    <w:rPr>
      <w:color w:val="0563C1" w:themeColor="hyperlink"/>
      <w:u w:val="single"/>
    </w:rPr>
  </w:style>
  <w:style w:type="paragraph" w:customStyle="1" w:styleId="Footnote">
    <w:name w:val="Footnote"/>
    <w:rsid w:val="00093424"/>
    <w:pPr>
      <w:ind w:firstLine="851"/>
      <w:jc w:val="both"/>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093424"/>
    <w:rPr>
      <w:rFonts w:ascii="Times New Roman" w:hAnsi="Times New Roman" w:cs="Times New Roman"/>
      <w:b/>
      <w:bCs/>
    </w:rPr>
  </w:style>
  <w:style w:type="paragraph" w:customStyle="1" w:styleId="HeaderandFooter">
    <w:name w:val="Header and Footer"/>
    <w:rsid w:val="00093424"/>
    <w:pPr>
      <w:jc w:val="both"/>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093424"/>
    <w:rPr>
      <w:rFonts w:ascii="Calibri" w:eastAsia="Times New Roman" w:hAnsi="Calibri" w:cs="Calibri"/>
      <w:sz w:val="20"/>
      <w:szCs w:val="20"/>
      <w:lang w:eastAsia="ru-RU"/>
    </w:rPr>
  </w:style>
  <w:style w:type="character" w:customStyle="1" w:styleId="82">
    <w:name w:val="Оглавление 8 Знак"/>
    <w:link w:val="81"/>
    <w:uiPriority w:val="39"/>
    <w:rsid w:val="00093424"/>
    <w:rPr>
      <w:rFonts w:ascii="Calibri" w:eastAsia="Times New Roman" w:hAnsi="Calibri" w:cs="Calibri"/>
      <w:sz w:val="20"/>
      <w:szCs w:val="20"/>
      <w:lang w:eastAsia="ru-RU"/>
    </w:rPr>
  </w:style>
  <w:style w:type="character" w:customStyle="1" w:styleId="53">
    <w:name w:val="Оглавление 5 Знак"/>
    <w:link w:val="52"/>
    <w:uiPriority w:val="39"/>
    <w:rsid w:val="00093424"/>
    <w:rPr>
      <w:rFonts w:ascii="Calibri" w:eastAsia="Times New Roman" w:hAnsi="Calibri" w:cs="Calibri"/>
      <w:sz w:val="20"/>
      <w:szCs w:val="20"/>
      <w:lang w:eastAsia="ru-RU"/>
    </w:rPr>
  </w:style>
  <w:style w:type="table" w:customStyle="1" w:styleId="54">
    <w:name w:val="Сетка таблицы5"/>
    <w:basedOn w:val="a1"/>
    <w:next w:val="a7"/>
    <w:rsid w:val="00093424"/>
    <w:rPr>
      <w:rFonts w:ascii="XO Thames" w:eastAsia="Times New Roman" w:hAnsi="XO Thames"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a">
    <w:name w:val="Unresolved Mention"/>
    <w:basedOn w:val="a0"/>
    <w:uiPriority w:val="99"/>
    <w:semiHidden/>
    <w:unhideWhenUsed/>
    <w:rsid w:val="00C85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495237" TargetMode="External"/><Relationship Id="rId18" Type="http://schemas.openxmlformats.org/officeDocument/2006/relationships/hyperlink" Target="https://srosvo.ru/wp-content/uploads/2022/07/SP-48.13330.2019.-Svod-pravil.-Organizatsiya-stroitelstva.-SN.pdf" TargetMode="External"/><Relationship Id="rId3" Type="http://schemas.openxmlformats.org/officeDocument/2006/relationships/styles" Target="styles.xml"/><Relationship Id="rId21" Type="http://schemas.openxmlformats.org/officeDocument/2006/relationships/hyperlink" Target="https://www.minstroyrf.gov.ru/docs/223889/" TargetMode="External"/><Relationship Id="rId7" Type="http://schemas.openxmlformats.org/officeDocument/2006/relationships/endnotes" Target="endnotes.xml"/><Relationship Id="rId12" Type="http://schemas.openxmlformats.org/officeDocument/2006/relationships/hyperlink" Target="https://urait.ru/bcode/492767" TargetMode="External"/><Relationship Id="rId17" Type="http://schemas.openxmlformats.org/officeDocument/2006/relationships/hyperlink" Target="https://docs.cntd.ru/document/573731271" TargetMode="External"/><Relationship Id="rId2" Type="http://schemas.openxmlformats.org/officeDocument/2006/relationships/numbering" Target="numbering.xml"/><Relationship Id="rId16" Type="http://schemas.openxmlformats.org/officeDocument/2006/relationships/hyperlink" Target="https://www.consultant.ru/document/cons_doc_LAW_34683/"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urait.ru/bcode/495243" TargetMode="Externa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495238" TargetMode="Externa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B7B3A-EB2C-44E2-9068-05CDA9510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41</Pages>
  <Words>12384</Words>
  <Characters>70594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Notebook</cp:lastModifiedBy>
  <cp:revision>49</cp:revision>
  <dcterms:created xsi:type="dcterms:W3CDTF">2025-02-06T14:00:00Z</dcterms:created>
  <dcterms:modified xsi:type="dcterms:W3CDTF">2025-09-08T19:06:00Z</dcterms:modified>
</cp:coreProperties>
</file>